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1B" w:rsidRPr="00C95A38" w:rsidRDefault="008A7A1B">
      <w:pPr>
        <w:jc w:val="center"/>
        <w:rPr>
          <w:rFonts w:ascii="Bookman Old Style" w:hAnsi="Bookman Old Style"/>
          <w:sz w:val="180"/>
        </w:rPr>
      </w:pPr>
      <w:bookmarkStart w:id="0" w:name="_GoBack"/>
      <w:bookmarkEnd w:id="0"/>
    </w:p>
    <w:p w:rsidR="008A7A1B" w:rsidRDefault="008A7A1B">
      <w:pPr>
        <w:jc w:val="center"/>
        <w:rPr>
          <w:rFonts w:ascii="Bookman Old Style" w:hAnsi="Bookman Old Style"/>
          <w:sz w:val="144"/>
        </w:rPr>
      </w:pPr>
      <w:r>
        <w:rPr>
          <w:rFonts w:ascii="Bookman Old Style" w:hAnsi="Bookman Old Style"/>
          <w:sz w:val="144"/>
        </w:rPr>
        <w:t>"Seven days without prayer makes one weak."</w:t>
      </w:r>
    </w:p>
    <w:sectPr w:rsidR="008A7A1B" w:rsidSect="00C95A38">
      <w:pgSz w:w="12240" w:h="15840"/>
      <w:pgMar w:top="1440" w:right="1800" w:bottom="1440" w:left="1800" w:header="720" w:footer="720" w:gutter="0"/>
      <w:pgBorders w:offsetFrom="page">
        <w:top w:val="chainLink" w:sz="10" w:space="24" w:color="auto"/>
        <w:left w:val="chainLink" w:sz="10" w:space="24" w:color="auto"/>
        <w:bottom w:val="chainLink" w:sz="10" w:space="24" w:color="auto"/>
        <w:right w:val="chainLink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781B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38"/>
    <w:rsid w:val="0014306C"/>
    <w:rsid w:val="008A7A1B"/>
    <w:rsid w:val="00C9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"Seven days without prayer makes one weak</vt:lpstr>
    </vt:vector>
  </TitlesOfParts>
  <Company>The Mighty Tree Hunters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"Seven days without prayer makes one weak</dc:title>
  <dc:subject/>
  <dc:creator>Mom</dc:creator>
  <cp:keywords/>
  <cp:lastModifiedBy>Christopher Westra</cp:lastModifiedBy>
  <cp:revision>2</cp:revision>
  <dcterms:created xsi:type="dcterms:W3CDTF">2017-02-02T17:56:00Z</dcterms:created>
  <dcterms:modified xsi:type="dcterms:W3CDTF">2017-02-02T17:56:00Z</dcterms:modified>
</cp:coreProperties>
</file>