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FB" w:rsidRPr="00092B50" w:rsidRDefault="00F47B31">
      <w:pPr>
        <w:pStyle w:val="BodyText"/>
        <w:rPr>
          <w:rFonts w:ascii="Swis721 LtCn BT" w:hAnsi="Swis721 LtCn BT"/>
          <w:b/>
          <w:i/>
          <w:color w:val="800000"/>
          <w:sz w:val="130"/>
        </w:rPr>
      </w:pPr>
      <w:bookmarkStart w:id="0" w:name="_GoBack"/>
      <w:bookmarkEnd w:id="0"/>
      <w:r w:rsidRPr="00092B50">
        <w:rPr>
          <w:sz w:val="220"/>
        </w:rPr>
        <w:t xml:space="preserve"> </w:t>
      </w:r>
    </w:p>
    <w:p w:rsidR="00B968FB" w:rsidRDefault="00F47B31">
      <w:pPr>
        <w:pStyle w:val="BodyText"/>
        <w:rPr>
          <w:rFonts w:ascii="Swis721 LtCn BT" w:hAnsi="Swis721 LtCn BT"/>
          <w:b/>
          <w:i/>
          <w:color w:val="800000"/>
          <w:sz w:val="120"/>
        </w:rPr>
      </w:pPr>
      <w:r>
        <w:rPr>
          <w:rFonts w:ascii="Swis721 LtCn BT" w:hAnsi="Swis721 LtCn BT"/>
          <w:b/>
          <w:i/>
          <w:color w:val="800000"/>
          <w:sz w:val="120"/>
        </w:rPr>
        <w:t xml:space="preserve">“God gives us </w:t>
      </w:r>
    </w:p>
    <w:p w:rsidR="00B968FB" w:rsidRDefault="00F47B31">
      <w:pPr>
        <w:pStyle w:val="BodyText"/>
        <w:rPr>
          <w:rFonts w:ascii="Swis721 LtCn BT" w:hAnsi="Swis721 LtCn BT"/>
          <w:b/>
          <w:i/>
          <w:color w:val="800000"/>
          <w:sz w:val="120"/>
        </w:rPr>
      </w:pPr>
      <w:proofErr w:type="gramStart"/>
      <w:r>
        <w:rPr>
          <w:rFonts w:ascii="Swis721 LtCn BT" w:hAnsi="Swis721 LtCn BT"/>
          <w:b/>
          <w:i/>
          <w:color w:val="800000"/>
          <w:sz w:val="120"/>
        </w:rPr>
        <w:t>the</w:t>
      </w:r>
      <w:proofErr w:type="gramEnd"/>
      <w:r>
        <w:rPr>
          <w:rFonts w:ascii="Swis721 LtCn BT" w:hAnsi="Swis721 LtCn BT"/>
          <w:b/>
          <w:i/>
          <w:color w:val="800000"/>
          <w:sz w:val="120"/>
        </w:rPr>
        <w:t xml:space="preserve"> ingredients </w:t>
      </w:r>
    </w:p>
    <w:p w:rsidR="00B968FB" w:rsidRDefault="00F47B31">
      <w:pPr>
        <w:pStyle w:val="BodyText"/>
        <w:rPr>
          <w:rFonts w:ascii="Swis721 LtCn BT" w:hAnsi="Swis721 LtCn BT"/>
          <w:b/>
          <w:i/>
          <w:color w:val="800000"/>
          <w:sz w:val="120"/>
        </w:rPr>
      </w:pPr>
      <w:proofErr w:type="gramStart"/>
      <w:r>
        <w:rPr>
          <w:rFonts w:ascii="Swis721 LtCn BT" w:hAnsi="Swis721 LtCn BT"/>
          <w:b/>
          <w:i/>
          <w:color w:val="800000"/>
          <w:sz w:val="120"/>
        </w:rPr>
        <w:t>for</w:t>
      </w:r>
      <w:proofErr w:type="gramEnd"/>
      <w:r>
        <w:rPr>
          <w:rFonts w:ascii="Swis721 LtCn BT" w:hAnsi="Swis721 LtCn BT"/>
          <w:b/>
          <w:i/>
          <w:color w:val="800000"/>
          <w:sz w:val="120"/>
        </w:rPr>
        <w:t xml:space="preserve"> our </w:t>
      </w:r>
    </w:p>
    <w:p w:rsidR="00B968FB" w:rsidRDefault="00F47B31">
      <w:pPr>
        <w:pStyle w:val="BodyText"/>
        <w:rPr>
          <w:rFonts w:ascii="Swis721 LtCn BT" w:hAnsi="Swis721 LtCn BT"/>
          <w:b/>
          <w:i/>
          <w:color w:val="800000"/>
          <w:sz w:val="120"/>
        </w:rPr>
      </w:pPr>
      <w:proofErr w:type="gramStart"/>
      <w:r>
        <w:rPr>
          <w:rFonts w:ascii="Swis721 LtCn BT" w:hAnsi="Swis721 LtCn BT"/>
          <w:b/>
          <w:i/>
          <w:color w:val="800000"/>
          <w:sz w:val="120"/>
        </w:rPr>
        <w:t>daily</w:t>
      </w:r>
      <w:proofErr w:type="gramEnd"/>
      <w:r>
        <w:rPr>
          <w:rFonts w:ascii="Swis721 LtCn BT" w:hAnsi="Swis721 LtCn BT"/>
          <w:b/>
          <w:i/>
          <w:color w:val="800000"/>
          <w:sz w:val="120"/>
        </w:rPr>
        <w:t xml:space="preserve"> bread, </w:t>
      </w:r>
    </w:p>
    <w:p w:rsidR="00B968FB" w:rsidRDefault="00F47B31">
      <w:pPr>
        <w:pStyle w:val="BodyText"/>
        <w:rPr>
          <w:rFonts w:ascii="Swis721 LtCn BT" w:hAnsi="Swis721 LtCn BT"/>
          <w:b/>
          <w:i/>
          <w:color w:val="800000"/>
          <w:sz w:val="120"/>
        </w:rPr>
      </w:pPr>
      <w:proofErr w:type="gramStart"/>
      <w:r>
        <w:rPr>
          <w:rFonts w:ascii="Swis721 LtCn BT" w:hAnsi="Swis721 LtCn BT"/>
          <w:b/>
          <w:i/>
          <w:color w:val="800000"/>
          <w:sz w:val="120"/>
        </w:rPr>
        <w:t>but</w:t>
      </w:r>
      <w:proofErr w:type="gramEnd"/>
      <w:r>
        <w:rPr>
          <w:rFonts w:ascii="Swis721 LtCn BT" w:hAnsi="Swis721 LtCn BT"/>
          <w:b/>
          <w:i/>
          <w:color w:val="800000"/>
          <w:sz w:val="120"/>
        </w:rPr>
        <w:t xml:space="preserve"> He expects us to do the baking.”</w:t>
      </w:r>
    </w:p>
    <w:p w:rsidR="00B968FB" w:rsidRDefault="00B968FB">
      <w:pPr>
        <w:jc w:val="center"/>
        <w:rPr>
          <w:rFonts w:ascii="Swis721 LtCn BT" w:hAnsi="Swis721 LtCn BT"/>
          <w:b/>
          <w:i/>
          <w:color w:val="800000"/>
          <w:sz w:val="120"/>
        </w:rPr>
      </w:pPr>
    </w:p>
    <w:p w:rsidR="00092B50" w:rsidRDefault="00092B50">
      <w:pPr>
        <w:pStyle w:val="Heading1"/>
        <w:rPr>
          <w:color w:val="800000"/>
        </w:rPr>
      </w:pPr>
    </w:p>
    <w:p w:rsidR="00092B50" w:rsidRDefault="00092B50">
      <w:pPr>
        <w:pStyle w:val="Heading1"/>
        <w:rPr>
          <w:color w:val="800000"/>
        </w:rPr>
      </w:pPr>
    </w:p>
    <w:p w:rsidR="00092B50" w:rsidRDefault="00092B50">
      <w:pPr>
        <w:pStyle w:val="Heading1"/>
        <w:rPr>
          <w:color w:val="800000"/>
        </w:rPr>
      </w:pPr>
    </w:p>
    <w:p w:rsidR="00F47B31" w:rsidRDefault="00F47B31">
      <w:pPr>
        <w:pStyle w:val="Heading1"/>
        <w:rPr>
          <w:color w:val="800000"/>
        </w:rPr>
      </w:pPr>
      <w:r>
        <w:rPr>
          <w:color w:val="800000"/>
        </w:rPr>
        <w:t>William A. Ward</w:t>
      </w:r>
    </w:p>
    <w:sectPr w:rsidR="00F47B31" w:rsidSect="00092B50"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0"/>
    <w:rsid w:val="00092B50"/>
    <w:rsid w:val="006479CC"/>
    <w:rsid w:val="00B968FB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Mighty Tree Hunters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Mom</dc:creator>
  <cp:keywords/>
  <cp:lastModifiedBy>Christopher Westra</cp:lastModifiedBy>
  <cp:revision>2</cp:revision>
  <dcterms:created xsi:type="dcterms:W3CDTF">2017-02-05T18:32:00Z</dcterms:created>
  <dcterms:modified xsi:type="dcterms:W3CDTF">2017-02-05T18:32:00Z</dcterms:modified>
</cp:coreProperties>
</file>