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046C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-594360</wp:posOffset>
            </wp:positionH>
            <wp:positionV relativeFrom="paragraph">
              <wp:posOffset>-274320</wp:posOffset>
            </wp:positionV>
            <wp:extent cx="1905000" cy="1190625"/>
            <wp:effectExtent l="0" t="0" r="0" b="9525"/>
            <wp:wrapTopAndBottom/>
            <wp:docPr id="2" name="Picture 2" descr="C:\Homepage\hands-pray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hands-pray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-182880</wp:posOffset>
            </wp:positionV>
            <wp:extent cx="1905000" cy="1190625"/>
            <wp:effectExtent l="0" t="0" r="0" b="9525"/>
            <wp:wrapTopAndBottom/>
            <wp:docPr id="3" name="Picture 3" descr="C:\Homepage\hands-pray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mepage\hands-pray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72978">
      <w:pPr>
        <w:pStyle w:val="Heading2"/>
        <w:rPr>
          <w:b/>
          <w:sz w:val="144"/>
        </w:rPr>
      </w:pPr>
      <w:r>
        <w:rPr>
          <w:b/>
          <w:sz w:val="144"/>
        </w:rPr>
        <w:t xml:space="preserve">"Prayer </w:t>
      </w:r>
    </w:p>
    <w:p w:rsidR="00000000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 xml:space="preserve">is the royal road </w:t>
      </w:r>
    </w:p>
    <w:p w:rsidR="00000000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 xml:space="preserve">between each of us </w:t>
      </w:r>
    </w:p>
    <w:p w:rsidR="0013046C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>and our Heavenly Father.</w:t>
      </w:r>
      <w:bookmarkStart w:id="0" w:name="_GoBack"/>
      <w:bookmarkEnd w:id="0"/>
    </w:p>
    <w:p w:rsidR="0013046C" w:rsidRPr="0013046C" w:rsidRDefault="0013046C">
      <w:pPr>
        <w:jc w:val="center"/>
        <w:rPr>
          <w:rFonts w:ascii="BlackChancery" w:hAnsi="BlackChancery"/>
          <w:sz w:val="42"/>
        </w:rPr>
      </w:pPr>
    </w:p>
    <w:p w:rsidR="00000000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 xml:space="preserve">  Whether it remains open </w:t>
      </w:r>
    </w:p>
    <w:p w:rsidR="00000000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 xml:space="preserve">or is closed </w:t>
      </w:r>
    </w:p>
    <w:p w:rsidR="00000000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>is for our</w:t>
      </w:r>
    </w:p>
    <w:p w:rsidR="00000000" w:rsidRDefault="00572978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>determination."</w:t>
      </w:r>
    </w:p>
    <w:p w:rsidR="00000000" w:rsidRPr="0013046C" w:rsidRDefault="00572978">
      <w:pPr>
        <w:jc w:val="center"/>
        <w:rPr>
          <w:rFonts w:ascii="BlackChancery" w:hAnsi="BlackChancery"/>
          <w:sz w:val="54"/>
        </w:rPr>
      </w:pPr>
    </w:p>
    <w:p w:rsidR="00000000" w:rsidRPr="0013046C" w:rsidRDefault="00572978">
      <w:pPr>
        <w:jc w:val="center"/>
        <w:rPr>
          <w:rFonts w:ascii="BlackChancery" w:hAnsi="BlackChancery"/>
          <w:sz w:val="8"/>
        </w:rPr>
      </w:pPr>
    </w:p>
    <w:p w:rsidR="00000000" w:rsidRDefault="00572978">
      <w:pPr>
        <w:pStyle w:val="Heading1"/>
        <w:jc w:val="center"/>
      </w:pPr>
    </w:p>
    <w:p w:rsidR="00000000" w:rsidRDefault="00572978">
      <w:pPr>
        <w:pStyle w:val="Heading1"/>
        <w:jc w:val="center"/>
      </w:pPr>
    </w:p>
    <w:p w:rsidR="00572978" w:rsidRDefault="00572978">
      <w:pPr>
        <w:pStyle w:val="Heading1"/>
        <w:jc w:val="center"/>
      </w:pPr>
      <w:r>
        <w:t>J. Reuben Clark, Jr.,  CR 10/58:45</w:t>
      </w:r>
    </w:p>
    <w:sectPr w:rsidR="00572978">
      <w:pgSz w:w="12240" w:h="15840"/>
      <w:pgMar w:top="1440" w:right="1800" w:bottom="1440" w:left="1800" w:header="720" w:footer="720" w:gutter="0"/>
      <w:pgBorders>
        <w:top w:val="thinThickLargeGap" w:sz="24" w:space="22" w:color="auto"/>
        <w:left w:val="thinThickLargeGap" w:sz="24" w:space="25" w:color="auto"/>
        <w:bottom w:val="thickThinLargeGap" w:sz="24" w:space="22" w:color="auto"/>
        <w:right w:val="thickThinLargeGap" w:sz="24" w:space="25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6C"/>
    <w:rsid w:val="0013046C"/>
    <w:rsid w:val="005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90ACB-551D-49B9-BB10-31B6929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ackChancery" w:hAnsi="BlackChancery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lackChancery" w:hAnsi="BlackChancery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179</CharactersWithSpaces>
  <SharedDoc>false</SharedDoc>
  <HLinks>
    <vt:vector size="12" baseType="variant">
      <vt:variant>
        <vt:i4>8257596</vt:i4>
      </vt:variant>
      <vt:variant>
        <vt:i4>-1</vt:i4>
      </vt:variant>
      <vt:variant>
        <vt:i4>1026</vt:i4>
      </vt:variant>
      <vt:variant>
        <vt:i4>1</vt:i4>
      </vt:variant>
      <vt:variant>
        <vt:lpwstr>C:\Homepage\hands-praying.gif</vt:lpwstr>
      </vt:variant>
      <vt:variant>
        <vt:lpwstr/>
      </vt:variant>
      <vt:variant>
        <vt:i4>8257596</vt:i4>
      </vt:variant>
      <vt:variant>
        <vt:i4>-1</vt:i4>
      </vt:variant>
      <vt:variant>
        <vt:i4>1027</vt:i4>
      </vt:variant>
      <vt:variant>
        <vt:i4>1</vt:i4>
      </vt:variant>
      <vt:variant>
        <vt:lpwstr>C:\Homepage\hands-praying.gif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Mom</cp:lastModifiedBy>
  <cp:revision>2</cp:revision>
  <cp:lastPrinted>1999-01-22T03:26:00Z</cp:lastPrinted>
  <dcterms:created xsi:type="dcterms:W3CDTF">2017-03-10T23:43:00Z</dcterms:created>
  <dcterms:modified xsi:type="dcterms:W3CDTF">2017-03-10T23:43:00Z</dcterms:modified>
</cp:coreProperties>
</file>