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30" w:rsidRDefault="00DA0B30">
      <w:pPr>
        <w:jc w:val="center"/>
        <w:rPr>
          <w:rFonts w:ascii="Tekton Pro Cond" w:hAnsi="Tekton Pro Cond"/>
          <w:sz w:val="144"/>
        </w:rPr>
      </w:pPr>
      <w:r>
        <w:rPr>
          <w:rFonts w:ascii="Tekton Pro Cond" w:hAnsi="Tekton Pro Cond"/>
          <w:noProof/>
          <w:sz w:val="144"/>
        </w:rPr>
        <w:drawing>
          <wp:inline distT="0" distB="0" distL="0" distR="0">
            <wp:extent cx="2493010" cy="1524000"/>
            <wp:effectExtent l="0" t="0" r="2540" b="0"/>
            <wp:docPr id="1" name="Picture 1" descr="D:\Data\__MARGIES MESSAGES\images\ro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roa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30" w:rsidRPr="00DA0B30" w:rsidRDefault="00DA0B30">
      <w:pPr>
        <w:jc w:val="center"/>
        <w:rPr>
          <w:rFonts w:ascii="Tekton Pro Cond" w:hAnsi="Tekton Pro Cond"/>
          <w:sz w:val="56"/>
        </w:rPr>
      </w:pPr>
    </w:p>
    <w:p w:rsidR="006E2856" w:rsidRPr="00DA0B30" w:rsidRDefault="006E2856">
      <w:pPr>
        <w:jc w:val="center"/>
        <w:rPr>
          <w:rFonts w:ascii="Tekton Pro Cond" w:hAnsi="Tekton Pro Cond"/>
          <w:sz w:val="144"/>
        </w:rPr>
      </w:pPr>
      <w:r w:rsidRPr="00DA0B30">
        <w:rPr>
          <w:rFonts w:ascii="Tekton Pro Cond" w:hAnsi="Tekton Pro Cond"/>
          <w:sz w:val="144"/>
        </w:rPr>
        <w:t xml:space="preserve">“The road </w:t>
      </w:r>
      <w:bookmarkStart w:id="0" w:name="_GoBack"/>
      <w:bookmarkEnd w:id="0"/>
      <w:r w:rsidR="00DA0B30">
        <w:rPr>
          <w:rFonts w:ascii="Tekton Pro Cond" w:hAnsi="Tekton Pro Cond"/>
          <w:sz w:val="144"/>
        </w:rPr>
        <w:br/>
      </w:r>
      <w:r w:rsidRPr="00DA0B30">
        <w:rPr>
          <w:rFonts w:ascii="Tekton Pro Cond" w:hAnsi="Tekton Pro Cond"/>
          <w:sz w:val="144"/>
        </w:rPr>
        <w:t xml:space="preserve">to success </w:t>
      </w:r>
      <w:r w:rsidR="00DA0B30">
        <w:rPr>
          <w:rFonts w:ascii="Tekton Pro Cond" w:hAnsi="Tekton Pro Cond"/>
          <w:sz w:val="144"/>
        </w:rPr>
        <w:br/>
      </w:r>
      <w:r w:rsidRPr="00DA0B30">
        <w:rPr>
          <w:rFonts w:ascii="Tekton Pro Cond" w:hAnsi="Tekton Pro Cond"/>
          <w:sz w:val="144"/>
        </w:rPr>
        <w:t>is dotted with many tempting parking places.”</w:t>
      </w:r>
    </w:p>
    <w:sectPr w:rsidR="006E2856" w:rsidRPr="00DA0B30" w:rsidSect="00DA0B30">
      <w:pgSz w:w="12240" w:h="15840"/>
      <w:pgMar w:top="1440" w:right="1800" w:bottom="1440" w:left="180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0"/>
    <w:rsid w:val="006E2856"/>
    <w:rsid w:val="00D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8F90C-38B2-4068-8A64-FC81B84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road to success is dotted with many tempting parking places</vt:lpstr>
    </vt:vector>
  </TitlesOfParts>
  <Company>The Mighty Tree Hunters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road to success is dotted with many tempting parking places</dc:title>
  <dc:subject/>
  <dc:creator>Mom</dc:creator>
  <cp:keywords/>
  <cp:lastModifiedBy>Mom</cp:lastModifiedBy>
  <cp:revision>2</cp:revision>
  <cp:lastPrinted>1999-09-26T02:32:00Z</cp:lastPrinted>
  <dcterms:created xsi:type="dcterms:W3CDTF">2017-03-17T22:48:00Z</dcterms:created>
  <dcterms:modified xsi:type="dcterms:W3CDTF">2017-03-17T22:48:00Z</dcterms:modified>
</cp:coreProperties>
</file>