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D84">
      <w:pPr>
        <w:jc w:val="center"/>
        <w:rPr>
          <w:rFonts w:ascii="Juice ITC" w:hAnsi="Juice ITC"/>
          <w:color w:val="000080"/>
          <w:sz w:val="40"/>
        </w:rPr>
      </w:pPr>
    </w:p>
    <w:p w:rsidR="00000000" w:rsidRDefault="00A42D84">
      <w:pPr>
        <w:pStyle w:val="BodyText"/>
        <w:rPr>
          <w:color w:val="000080"/>
        </w:rPr>
      </w:pPr>
      <w:r>
        <w:rPr>
          <w:color w:val="000080"/>
        </w:rPr>
        <w:t xml:space="preserve">“Learn how to pay compliments.  </w:t>
      </w:r>
    </w:p>
    <w:p w:rsidR="00000000" w:rsidRDefault="00A42D84">
      <w:pPr>
        <w:pStyle w:val="BodyText"/>
        <w:rPr>
          <w:color w:val="000080"/>
        </w:rPr>
      </w:pPr>
      <w:r>
        <w:rPr>
          <w:color w:val="000080"/>
        </w:rPr>
        <w:t xml:space="preserve">Start with the members of your family, and you will find it will become </w:t>
      </w:r>
      <w:bookmarkStart w:id="0" w:name="_GoBack"/>
      <w:bookmarkEnd w:id="0"/>
      <w:r>
        <w:rPr>
          <w:color w:val="000080"/>
        </w:rPr>
        <w:t xml:space="preserve">easier later in life to compliment others.  </w:t>
      </w:r>
    </w:p>
    <w:p w:rsidR="00000000" w:rsidRDefault="00A42D84">
      <w:pPr>
        <w:pStyle w:val="BodyText"/>
        <w:rPr>
          <w:color w:val="000080"/>
        </w:rPr>
      </w:pPr>
      <w:r>
        <w:rPr>
          <w:color w:val="000080"/>
        </w:rPr>
        <w:t>It’s a great asset.”</w:t>
      </w:r>
    </w:p>
    <w:p w:rsidR="00000000" w:rsidRDefault="00A42D84">
      <w:pPr>
        <w:jc w:val="center"/>
        <w:rPr>
          <w:rFonts w:ascii="Juice ITC" w:hAnsi="Juice ITC"/>
          <w:color w:val="000080"/>
        </w:rPr>
      </w:pPr>
    </w:p>
    <w:p w:rsidR="00000000" w:rsidRDefault="00A42D84">
      <w:pPr>
        <w:pStyle w:val="Heading1"/>
      </w:pPr>
    </w:p>
    <w:p w:rsidR="00A42D84" w:rsidRPr="009A26B9" w:rsidRDefault="00A42D84">
      <w:pPr>
        <w:pStyle w:val="Heading1"/>
        <w:rPr>
          <w:sz w:val="32"/>
        </w:rPr>
      </w:pPr>
      <w:r w:rsidRPr="009A26B9">
        <w:rPr>
          <w:sz w:val="32"/>
        </w:rPr>
        <w:t>God’s Little Devotional for Graduates, p. 314</w:t>
      </w:r>
    </w:p>
    <w:sectPr w:rsidR="00A42D84" w:rsidRPr="009A26B9" w:rsidSect="009A26B9">
      <w:pgSz w:w="12240" w:h="15840"/>
      <w:pgMar w:top="1440" w:right="1800" w:bottom="1440" w:left="1800" w:header="720" w:footer="720" w:gutter="0"/>
      <w:pgBorders w:offsetFrom="page">
        <w:top w:val="creaturesFish" w:sz="20" w:space="24" w:color="auto"/>
        <w:left w:val="creaturesFish" w:sz="20" w:space="24" w:color="auto"/>
        <w:bottom w:val="creaturesFish" w:sz="20" w:space="24" w:color="auto"/>
        <w:right w:val="creaturesFish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9"/>
    <w:rsid w:val="009A26B9"/>
    <w:rsid w:val="00A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041DE-64C4-44E9-9CBA-3544C212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Juice ITC" w:hAnsi="Juice ITC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Juice ITC" w:hAnsi="Juice ITC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“Learn how to pay compliments</vt:lpstr>
    </vt:vector>
  </TitlesOfParts>
  <Company>The Mighty Tree Hunters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“Learn how to pay compliments</dc:title>
  <dc:subject/>
  <dc:creator>Mom</dc:creator>
  <cp:keywords/>
  <cp:lastModifiedBy>Mom</cp:lastModifiedBy>
  <cp:revision>2</cp:revision>
  <dcterms:created xsi:type="dcterms:W3CDTF">2017-03-21T01:38:00Z</dcterms:created>
  <dcterms:modified xsi:type="dcterms:W3CDTF">2017-03-21T01:38:00Z</dcterms:modified>
</cp:coreProperties>
</file>