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66E1" w:rsidRDefault="00383E30">
      <w:pPr>
        <w:jc w:val="center"/>
        <w:rPr>
          <w:sz w:val="72"/>
        </w:rPr>
      </w:pPr>
    </w:p>
    <w:p w:rsidR="00000000" w:rsidRDefault="00383E30">
      <w:pPr>
        <w:pStyle w:val="BodyText"/>
        <w:rPr>
          <w:sz w:val="60"/>
        </w:rPr>
      </w:pPr>
      <w:r>
        <w:rPr>
          <w:sz w:val="60"/>
        </w:rPr>
        <w:t xml:space="preserve">“We are too prone to accept </w:t>
      </w:r>
    </w:p>
    <w:p w:rsidR="00000000" w:rsidRDefault="00383E30">
      <w:pPr>
        <w:pStyle w:val="BodyText"/>
        <w:rPr>
          <w:sz w:val="60"/>
        </w:rPr>
      </w:pPr>
      <w:proofErr w:type="gramStart"/>
      <w:r>
        <w:rPr>
          <w:sz w:val="60"/>
        </w:rPr>
        <w:t>the</w:t>
      </w:r>
      <w:proofErr w:type="gramEnd"/>
      <w:r>
        <w:rPr>
          <w:sz w:val="60"/>
        </w:rPr>
        <w:t xml:space="preserve"> activities in which we engage </w:t>
      </w:r>
    </w:p>
    <w:p w:rsidR="00CB66E1" w:rsidRDefault="00383E30">
      <w:pPr>
        <w:jc w:val="center"/>
        <w:rPr>
          <w:sz w:val="60"/>
        </w:rPr>
      </w:pPr>
      <w:proofErr w:type="gramStart"/>
      <w:r>
        <w:rPr>
          <w:sz w:val="60"/>
        </w:rPr>
        <w:t>as</w:t>
      </w:r>
      <w:proofErr w:type="gramEnd"/>
      <w:r>
        <w:rPr>
          <w:sz w:val="60"/>
        </w:rPr>
        <w:t xml:space="preserve"> accomplishments of our own,</w:t>
      </w:r>
    </w:p>
    <w:p w:rsidR="00000000" w:rsidRPr="00CB66E1" w:rsidRDefault="00383E30">
      <w:pPr>
        <w:jc w:val="center"/>
        <w:rPr>
          <w:sz w:val="32"/>
        </w:rPr>
      </w:pPr>
      <w:r w:rsidRPr="00CB66E1">
        <w:rPr>
          <w:sz w:val="32"/>
        </w:rPr>
        <w:t xml:space="preserve"> 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not</w:t>
      </w:r>
      <w:proofErr w:type="gramEnd"/>
      <w:r>
        <w:rPr>
          <w:sz w:val="60"/>
        </w:rPr>
        <w:t xml:space="preserve"> giving the slightest amount 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of</w:t>
      </w:r>
      <w:proofErr w:type="gramEnd"/>
      <w:r>
        <w:rPr>
          <w:sz w:val="60"/>
        </w:rPr>
        <w:t xml:space="preserve"> credit to the One who blessed us 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with</w:t>
      </w:r>
      <w:proofErr w:type="gramEnd"/>
      <w:r>
        <w:rPr>
          <w:sz w:val="60"/>
        </w:rPr>
        <w:t xml:space="preserve"> health, strength,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opportunities</w:t>
      </w:r>
      <w:proofErr w:type="gramEnd"/>
      <w:r>
        <w:rPr>
          <w:sz w:val="60"/>
        </w:rPr>
        <w:t xml:space="preserve">, inspiration, </w:t>
      </w:r>
      <w:bookmarkStart w:id="0" w:name="_GoBack"/>
      <w:bookmarkEnd w:id="0"/>
    </w:p>
    <w:p w:rsidR="00CB66E1" w:rsidRDefault="00383E30">
      <w:pPr>
        <w:jc w:val="center"/>
        <w:rPr>
          <w:sz w:val="60"/>
        </w:rPr>
      </w:pPr>
      <w:proofErr w:type="gramStart"/>
      <w:r>
        <w:rPr>
          <w:sz w:val="60"/>
        </w:rPr>
        <w:t>and</w:t>
      </w:r>
      <w:proofErr w:type="gramEnd"/>
      <w:r>
        <w:rPr>
          <w:sz w:val="60"/>
        </w:rPr>
        <w:t xml:space="preserve"> the ability to achieve.</w:t>
      </w:r>
    </w:p>
    <w:p w:rsidR="00000000" w:rsidRPr="00CB66E1" w:rsidRDefault="00383E30">
      <w:pPr>
        <w:jc w:val="center"/>
        <w:rPr>
          <w:sz w:val="32"/>
        </w:rPr>
      </w:pPr>
      <w:r w:rsidRPr="00CB66E1">
        <w:rPr>
          <w:sz w:val="32"/>
        </w:rPr>
        <w:t xml:space="preserve">  </w:t>
      </w:r>
    </w:p>
    <w:p w:rsidR="00000000" w:rsidRDefault="00383E30">
      <w:pPr>
        <w:jc w:val="center"/>
        <w:rPr>
          <w:sz w:val="60"/>
        </w:rPr>
      </w:pPr>
      <w:r>
        <w:rPr>
          <w:sz w:val="60"/>
        </w:rPr>
        <w:t>We feel</w:t>
      </w:r>
      <w:r>
        <w:rPr>
          <w:sz w:val="60"/>
        </w:rPr>
        <w:t xml:space="preserve"> that we individually 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made</w:t>
      </w:r>
      <w:proofErr w:type="gramEnd"/>
      <w:r>
        <w:rPr>
          <w:sz w:val="60"/>
        </w:rPr>
        <w:t xml:space="preserve"> the accomplishment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through</w:t>
      </w:r>
      <w:proofErr w:type="gramEnd"/>
      <w:r>
        <w:rPr>
          <w:sz w:val="60"/>
        </w:rPr>
        <w:t xml:space="preserve"> our own superior brain power or physical strength.  </w:t>
      </w:r>
    </w:p>
    <w:p w:rsidR="00000000" w:rsidRDefault="00383E30">
      <w:pPr>
        <w:pStyle w:val="Heading1"/>
      </w:pPr>
      <w:r>
        <w:t xml:space="preserve">What conceited fools </w:t>
      </w:r>
    </w:p>
    <w:p w:rsidR="00000000" w:rsidRDefault="00383E30">
      <w:pPr>
        <w:jc w:val="center"/>
        <w:rPr>
          <w:sz w:val="60"/>
        </w:rPr>
      </w:pPr>
      <w:proofErr w:type="gramStart"/>
      <w:r>
        <w:rPr>
          <w:sz w:val="60"/>
        </w:rPr>
        <w:t>we</w:t>
      </w:r>
      <w:proofErr w:type="gramEnd"/>
      <w:r>
        <w:rPr>
          <w:sz w:val="60"/>
        </w:rPr>
        <w:t xml:space="preserve"> mortals are!”</w:t>
      </w:r>
    </w:p>
    <w:p w:rsidR="00000000" w:rsidRPr="00CB66E1" w:rsidRDefault="00383E30">
      <w:pPr>
        <w:jc w:val="center"/>
        <w:rPr>
          <w:sz w:val="36"/>
        </w:rPr>
      </w:pPr>
    </w:p>
    <w:p w:rsidR="00000000" w:rsidRPr="00CB66E1" w:rsidRDefault="00383E30">
      <w:pPr>
        <w:jc w:val="center"/>
        <w:rPr>
          <w:sz w:val="32"/>
        </w:rPr>
      </w:pPr>
    </w:p>
    <w:p w:rsidR="00000000" w:rsidRDefault="00383E30">
      <w:pPr>
        <w:jc w:val="center"/>
        <w:rPr>
          <w:sz w:val="28"/>
        </w:rPr>
      </w:pPr>
    </w:p>
    <w:p w:rsidR="00383E30" w:rsidRDefault="00383E30">
      <w:pPr>
        <w:jc w:val="center"/>
        <w:rPr>
          <w:sz w:val="28"/>
        </w:rPr>
      </w:pPr>
      <w:r>
        <w:rPr>
          <w:sz w:val="28"/>
        </w:rPr>
        <w:t xml:space="preserve">Milton R. Hunter, "God's Greatest Gift," BYU </w:t>
      </w:r>
      <w:r w:rsidR="00CB66E1">
        <w:rPr>
          <w:sz w:val="28"/>
        </w:rPr>
        <w:t>Devotional</w:t>
      </w:r>
    </w:p>
    <w:sectPr w:rsidR="00383E30" w:rsidSect="00CB66E1">
      <w:pgSz w:w="12240" w:h="15840"/>
      <w:pgMar w:top="1440" w:right="1800" w:bottom="1440" w:left="1800" w:header="720" w:footer="720" w:gutter="0"/>
      <w:pgBorders w:offsetFrom="page">
        <w:top w:val="champagneBottle" w:sz="25" w:space="24" w:color="auto"/>
        <w:left w:val="champagneBottle" w:sz="25" w:space="24" w:color="auto"/>
        <w:bottom w:val="champagneBottle" w:sz="25" w:space="24" w:color="auto"/>
        <w:right w:val="champagneBottle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1"/>
    <w:rsid w:val="00383E30"/>
    <w:rsid w:val="009E7964"/>
    <w:rsid w:val="00C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9D51E-55D5-4B7D-876D-88E2EEC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are too prone to accept </vt:lpstr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are too prone to accept</dc:title>
  <dc:subject/>
  <dc:creator>Marjorie Westra</dc:creator>
  <cp:keywords/>
  <cp:lastModifiedBy>Mom</cp:lastModifiedBy>
  <cp:revision>3</cp:revision>
  <cp:lastPrinted>2017-03-21T03:23:00Z</cp:lastPrinted>
  <dcterms:created xsi:type="dcterms:W3CDTF">2017-03-21T03:22:00Z</dcterms:created>
  <dcterms:modified xsi:type="dcterms:W3CDTF">2017-03-21T03:23:00Z</dcterms:modified>
</cp:coreProperties>
</file>