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F62757" w:rsidRDefault="00F62757">
      <w:pPr>
        <w:jc w:val="center"/>
        <w:rPr>
          <w:color w:val="FF0000"/>
          <w:sz w:val="144"/>
        </w:rPr>
      </w:pPr>
    </w:p>
    <w:p w:rsidR="00000000" w:rsidRPr="00F62757" w:rsidRDefault="00F62757">
      <w:pPr>
        <w:pStyle w:val="BodyText"/>
        <w:rPr>
          <w:rFonts w:ascii="Nueva Std Cond" w:hAnsi="Nueva Std Cond"/>
          <w:sz w:val="150"/>
          <w:szCs w:val="150"/>
        </w:rPr>
      </w:pPr>
      <w:r w:rsidRPr="00F62757">
        <w:rPr>
          <w:rFonts w:ascii="Nueva Std Cond" w:hAnsi="Nueva Std Cond"/>
          <w:sz w:val="150"/>
          <w:szCs w:val="150"/>
        </w:rPr>
        <w:t xml:space="preserve">“A man never discloses his own character </w:t>
      </w:r>
      <w:bookmarkStart w:id="0" w:name="_GoBack"/>
      <w:bookmarkEnd w:id="0"/>
      <w:r w:rsidRPr="00F62757">
        <w:rPr>
          <w:rFonts w:ascii="Nueva Std Cond" w:hAnsi="Nueva Std Cond"/>
          <w:sz w:val="150"/>
          <w:szCs w:val="150"/>
        </w:rPr>
        <w:br/>
      </w:r>
      <w:r w:rsidRPr="00F62757">
        <w:rPr>
          <w:rFonts w:ascii="Nueva Std Cond" w:hAnsi="Nueva Std Cond"/>
          <w:sz w:val="150"/>
          <w:szCs w:val="150"/>
        </w:rPr>
        <w:t>so clearly as when he describes another’s.”</w:t>
      </w:r>
    </w:p>
    <w:p w:rsidR="00F62757" w:rsidRPr="00F62757" w:rsidRDefault="00F62757">
      <w:pPr>
        <w:pStyle w:val="BodyText"/>
        <w:rPr>
          <w:rFonts w:ascii="Nueva Std Cond" w:hAnsi="Nueva Std Cond"/>
          <w:sz w:val="36"/>
        </w:rPr>
      </w:pPr>
    </w:p>
    <w:p w:rsidR="00F62757" w:rsidRPr="00F62757" w:rsidRDefault="00F62757">
      <w:pPr>
        <w:pStyle w:val="BodyText"/>
        <w:rPr>
          <w:rFonts w:ascii="Nueva Std Cond" w:hAnsi="Nueva Std Cond"/>
          <w:sz w:val="36"/>
        </w:rPr>
      </w:pPr>
    </w:p>
    <w:p w:rsidR="00F62757" w:rsidRPr="00F62757" w:rsidRDefault="00F62757">
      <w:pPr>
        <w:pStyle w:val="BodyText"/>
        <w:rPr>
          <w:rFonts w:ascii="Nueva Std Cond" w:hAnsi="Nueva Std Cond"/>
          <w:sz w:val="36"/>
        </w:rPr>
      </w:pPr>
      <w:r w:rsidRPr="00F62757">
        <w:rPr>
          <w:rFonts w:ascii="Nueva Std Cond" w:hAnsi="Nueva Std Cond"/>
          <w:sz w:val="36"/>
        </w:rPr>
        <w:t>Jean Paul Friedrich Richter</w:t>
      </w:r>
    </w:p>
    <w:sectPr w:rsidR="00F62757" w:rsidRPr="00F62757" w:rsidSect="00F62757">
      <w:pgSz w:w="12240" w:h="15840"/>
      <w:pgMar w:top="1440" w:right="1800" w:bottom="1440" w:left="1800" w:header="720" w:footer="720" w:gutter="0"/>
      <w:pgBorders w:offsetFrom="page">
        <w:top w:val="skyrocket" w:sz="31" w:space="24" w:color="auto"/>
        <w:left w:val="skyrocket" w:sz="31" w:space="24" w:color="auto"/>
        <w:bottom w:val="skyrocket" w:sz="31" w:space="24" w:color="auto"/>
        <w:right w:val="skyrocket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eva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57"/>
    <w:rsid w:val="00F6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6CB5E-23AA-4BDE-B583-7800779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man never discloses his own character so clearly as when he describes another’s</vt:lpstr>
    </vt:vector>
  </TitlesOfParts>
  <Company>The Mighty Tree Hunters</Company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man never discloses his own character so clearly as when he describes another’s</dc:title>
  <dc:subject/>
  <dc:creator>Mom</dc:creator>
  <cp:keywords/>
  <cp:lastModifiedBy>Mom</cp:lastModifiedBy>
  <cp:revision>2</cp:revision>
  <dcterms:created xsi:type="dcterms:W3CDTF">2017-03-22T02:56:00Z</dcterms:created>
  <dcterms:modified xsi:type="dcterms:W3CDTF">2017-03-22T02:56:00Z</dcterms:modified>
</cp:coreProperties>
</file>