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E508F5" w:rsidRDefault="00DA09A9">
      <w:pPr>
        <w:rPr>
          <w:sz w:val="114"/>
          <w:szCs w:val="114"/>
        </w:rPr>
      </w:pPr>
    </w:p>
    <w:p w:rsidR="00E508F5" w:rsidRDefault="00E508F5"/>
    <w:p w:rsidR="00E508F5" w:rsidRPr="00E508F5" w:rsidRDefault="00E508F5" w:rsidP="00E508F5">
      <w:pPr>
        <w:pStyle w:val="NormalWeb"/>
        <w:ind w:left="480" w:right="480"/>
        <w:jc w:val="center"/>
        <w:rPr>
          <w:rFonts w:ascii="Adobe Caslon Pro Bold" w:hAnsi="Adobe Caslon Pro Bold"/>
          <w:color w:val="000000"/>
          <w:sz w:val="110"/>
          <w:szCs w:val="110"/>
        </w:rPr>
      </w:pPr>
      <w:r w:rsidRPr="00E508F5">
        <w:rPr>
          <w:rFonts w:ascii="Adobe Caslon Pro Bold" w:hAnsi="Adobe Caslon Pro Bold"/>
          <w:color w:val="000000"/>
          <w:sz w:val="110"/>
          <w:szCs w:val="110"/>
        </w:rPr>
        <w:t xml:space="preserve">"Fools </w:t>
      </w:r>
      <w:r w:rsidRPr="00E508F5">
        <w:rPr>
          <w:rFonts w:ascii="Adobe Caslon Pro Bold" w:hAnsi="Adobe Caslon Pro Bold"/>
          <w:color w:val="000000"/>
          <w:sz w:val="110"/>
          <w:szCs w:val="110"/>
        </w:rPr>
        <w:br/>
      </w:r>
      <w:r w:rsidRPr="00E508F5">
        <w:rPr>
          <w:rFonts w:ascii="Adobe Caslon Pro Bold" w:hAnsi="Adobe Caslon Pro Bold"/>
          <w:color w:val="000000"/>
          <w:sz w:val="110"/>
          <w:szCs w:val="110"/>
        </w:rPr>
        <w:t xml:space="preserve">look to tomorrow; </w:t>
      </w:r>
      <w:bookmarkStart w:id="0" w:name="_GoBack"/>
      <w:bookmarkEnd w:id="0"/>
      <w:r w:rsidRPr="00E508F5">
        <w:rPr>
          <w:rFonts w:ascii="Adobe Caslon Pro Bold" w:hAnsi="Adobe Caslon Pro Bold"/>
          <w:color w:val="000000"/>
          <w:sz w:val="110"/>
          <w:szCs w:val="110"/>
        </w:rPr>
        <w:t xml:space="preserve">wise men </w:t>
      </w:r>
      <w:r w:rsidRPr="00E508F5">
        <w:rPr>
          <w:rFonts w:ascii="Adobe Caslon Pro Bold" w:hAnsi="Adobe Caslon Pro Bold"/>
          <w:color w:val="000000"/>
          <w:sz w:val="110"/>
          <w:szCs w:val="110"/>
        </w:rPr>
        <w:br/>
      </w:r>
      <w:r w:rsidRPr="00E508F5">
        <w:rPr>
          <w:rFonts w:ascii="Adobe Caslon Pro Bold" w:hAnsi="Adobe Caslon Pro Bold"/>
          <w:color w:val="000000"/>
          <w:sz w:val="110"/>
          <w:szCs w:val="110"/>
        </w:rPr>
        <w:t>use tonight."</w:t>
      </w:r>
    </w:p>
    <w:p w:rsidR="00E508F5" w:rsidRDefault="00E508F5" w:rsidP="00E508F5">
      <w:pPr>
        <w:pStyle w:val="src"/>
        <w:ind w:left="480" w:right="480"/>
        <w:jc w:val="center"/>
        <w:rPr>
          <w:rFonts w:ascii="Adobe Caslon Pro Bold" w:hAnsi="Adobe Caslon Pro Bold"/>
          <w:i/>
          <w:iCs/>
          <w:color w:val="000000"/>
          <w:sz w:val="32"/>
          <w:szCs w:val="23"/>
        </w:rPr>
      </w:pPr>
    </w:p>
    <w:p w:rsidR="00E508F5" w:rsidRPr="00E508F5" w:rsidRDefault="00E508F5" w:rsidP="00E508F5">
      <w:pPr>
        <w:pStyle w:val="src"/>
        <w:ind w:left="480" w:right="480"/>
        <w:jc w:val="center"/>
        <w:rPr>
          <w:rFonts w:ascii="Adobe Caslon Pro Bold" w:hAnsi="Adobe Caslon Pro Bold"/>
          <w:i/>
          <w:iCs/>
          <w:color w:val="000000"/>
          <w:sz w:val="40"/>
          <w:szCs w:val="23"/>
        </w:rPr>
      </w:pPr>
      <w:r w:rsidRPr="00E508F5">
        <w:rPr>
          <w:rFonts w:ascii="Adobe Caslon Pro Bold" w:hAnsi="Adobe Caslon Pro Bold"/>
          <w:i/>
          <w:iCs/>
          <w:color w:val="000000"/>
          <w:sz w:val="40"/>
          <w:szCs w:val="23"/>
        </w:rPr>
        <w:t>Scottish Proverb</w:t>
      </w:r>
    </w:p>
    <w:p w:rsidR="00E508F5" w:rsidRDefault="00E508F5"/>
    <w:sectPr w:rsidR="00E508F5" w:rsidSect="00E508F5">
      <w:pgSz w:w="12240" w:h="15840"/>
      <w:pgMar w:top="1440" w:right="1440" w:bottom="1440" w:left="1440" w:header="720" w:footer="720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F5"/>
    <w:rsid w:val="00DA09A9"/>
    <w:rsid w:val="00E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F56AA-323E-4FC1-AD37-604DD97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2017-03-24T21:12:00Z</dcterms:created>
  <dcterms:modified xsi:type="dcterms:W3CDTF">2017-03-24T21:17:00Z</dcterms:modified>
</cp:coreProperties>
</file>