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0704">
      <w:pPr>
        <w:jc w:val="center"/>
        <w:rPr>
          <w:sz w:val="28"/>
        </w:rPr>
      </w:pPr>
    </w:p>
    <w:p w:rsidR="00000000" w:rsidRDefault="00E60704">
      <w:pPr>
        <w:jc w:val="center"/>
        <w:rPr>
          <w:sz w:val="32"/>
        </w:rPr>
      </w:pPr>
      <w:r>
        <w:rPr>
          <w:sz w:val="32"/>
        </w:rPr>
        <w:t>An Arabian proverb says,</w:t>
      </w:r>
    </w:p>
    <w:p w:rsidR="00000000" w:rsidRDefault="00E60704">
      <w:pPr>
        <w:jc w:val="center"/>
        <w:rPr>
          <w:sz w:val="28"/>
        </w:rPr>
      </w:pPr>
    </w:p>
    <w:p w:rsidR="00000000" w:rsidRPr="00105A13" w:rsidRDefault="00E60704">
      <w:pPr>
        <w:jc w:val="center"/>
        <w:rPr>
          <w:sz w:val="52"/>
        </w:rPr>
      </w:pPr>
    </w:p>
    <w:p w:rsidR="00000000" w:rsidRDefault="00E60704">
      <w:pPr>
        <w:jc w:val="center"/>
        <w:rPr>
          <w:sz w:val="76"/>
        </w:rPr>
      </w:pPr>
      <w:r>
        <w:rPr>
          <w:sz w:val="76"/>
        </w:rPr>
        <w:t xml:space="preserve">“A friend is one </w:t>
      </w:r>
    </w:p>
    <w:p w:rsidR="00000000" w:rsidRDefault="00E60704">
      <w:pPr>
        <w:jc w:val="center"/>
        <w:rPr>
          <w:sz w:val="76"/>
        </w:rPr>
      </w:pPr>
      <w:proofErr w:type="gramStart"/>
      <w:r>
        <w:rPr>
          <w:sz w:val="76"/>
        </w:rPr>
        <w:t>to</w:t>
      </w:r>
      <w:proofErr w:type="gramEnd"/>
      <w:r>
        <w:rPr>
          <w:sz w:val="76"/>
        </w:rPr>
        <w:t xml:space="preserve"> whom one may pour out all the contents of </w:t>
      </w:r>
      <w:bookmarkStart w:id="0" w:name="_GoBack"/>
      <w:bookmarkEnd w:id="0"/>
    </w:p>
    <w:p w:rsidR="00000000" w:rsidRDefault="00E60704">
      <w:pPr>
        <w:jc w:val="center"/>
        <w:rPr>
          <w:sz w:val="76"/>
        </w:rPr>
      </w:pPr>
      <w:proofErr w:type="gramStart"/>
      <w:r>
        <w:rPr>
          <w:sz w:val="76"/>
        </w:rPr>
        <w:t>one’s</w:t>
      </w:r>
      <w:proofErr w:type="gramEnd"/>
      <w:r>
        <w:rPr>
          <w:sz w:val="76"/>
        </w:rPr>
        <w:t xml:space="preserve"> heart, </w:t>
      </w:r>
    </w:p>
    <w:p w:rsidR="00000000" w:rsidRDefault="00E60704">
      <w:pPr>
        <w:jc w:val="center"/>
        <w:rPr>
          <w:sz w:val="76"/>
        </w:rPr>
      </w:pPr>
      <w:proofErr w:type="gramStart"/>
      <w:r>
        <w:rPr>
          <w:sz w:val="76"/>
        </w:rPr>
        <w:t>chaff</w:t>
      </w:r>
      <w:proofErr w:type="gramEnd"/>
      <w:r>
        <w:rPr>
          <w:sz w:val="76"/>
        </w:rPr>
        <w:t xml:space="preserve"> and grain together,</w:t>
      </w:r>
    </w:p>
    <w:p w:rsidR="00000000" w:rsidRDefault="00E60704">
      <w:pPr>
        <w:pStyle w:val="BodyText"/>
        <w:rPr>
          <w:sz w:val="76"/>
        </w:rPr>
      </w:pPr>
      <w:proofErr w:type="gramStart"/>
      <w:r>
        <w:rPr>
          <w:sz w:val="76"/>
        </w:rPr>
        <w:t>knowing</w:t>
      </w:r>
      <w:proofErr w:type="gramEnd"/>
      <w:r>
        <w:rPr>
          <w:sz w:val="76"/>
        </w:rPr>
        <w:t xml:space="preserve"> that </w:t>
      </w:r>
    </w:p>
    <w:p w:rsidR="00000000" w:rsidRDefault="00E60704">
      <w:pPr>
        <w:pStyle w:val="BodyText"/>
        <w:rPr>
          <w:sz w:val="76"/>
        </w:rPr>
      </w:pPr>
      <w:proofErr w:type="gramStart"/>
      <w:r>
        <w:rPr>
          <w:sz w:val="76"/>
        </w:rPr>
        <w:t>the</w:t>
      </w:r>
      <w:proofErr w:type="gramEnd"/>
      <w:r>
        <w:rPr>
          <w:sz w:val="76"/>
        </w:rPr>
        <w:t xml:space="preserve"> gentlest of hands </w:t>
      </w:r>
    </w:p>
    <w:p w:rsidR="00000000" w:rsidRDefault="00E60704">
      <w:pPr>
        <w:pStyle w:val="BodyText"/>
        <w:rPr>
          <w:sz w:val="72"/>
        </w:rPr>
      </w:pPr>
      <w:proofErr w:type="gramStart"/>
      <w:r>
        <w:rPr>
          <w:sz w:val="76"/>
        </w:rPr>
        <w:t>will</w:t>
      </w:r>
      <w:proofErr w:type="gramEnd"/>
      <w:r>
        <w:rPr>
          <w:sz w:val="76"/>
        </w:rPr>
        <w:t xml:space="preserve"> take and sift it, </w:t>
      </w:r>
    </w:p>
    <w:p w:rsidR="00000000" w:rsidRDefault="00E60704">
      <w:pPr>
        <w:pStyle w:val="BodyText"/>
        <w:rPr>
          <w:sz w:val="76"/>
        </w:rPr>
      </w:pPr>
      <w:proofErr w:type="gramStart"/>
      <w:r>
        <w:rPr>
          <w:sz w:val="76"/>
        </w:rPr>
        <w:t>keep</w:t>
      </w:r>
      <w:proofErr w:type="gramEnd"/>
      <w:r>
        <w:rPr>
          <w:sz w:val="76"/>
        </w:rPr>
        <w:t xml:space="preserve"> what is worth keeping,</w:t>
      </w:r>
      <w:r>
        <w:rPr>
          <w:sz w:val="72"/>
        </w:rPr>
        <w:t xml:space="preserve"> </w:t>
      </w:r>
      <w:r>
        <w:rPr>
          <w:sz w:val="76"/>
        </w:rPr>
        <w:t xml:space="preserve">and </w:t>
      </w:r>
    </w:p>
    <w:p w:rsidR="00E60704" w:rsidRDefault="00E60704">
      <w:pPr>
        <w:pStyle w:val="BodyText"/>
        <w:rPr>
          <w:sz w:val="76"/>
        </w:rPr>
      </w:pPr>
      <w:proofErr w:type="gramStart"/>
      <w:r>
        <w:rPr>
          <w:sz w:val="76"/>
        </w:rPr>
        <w:t>with</w:t>
      </w:r>
      <w:proofErr w:type="gramEnd"/>
      <w:r>
        <w:rPr>
          <w:sz w:val="76"/>
        </w:rPr>
        <w:t xml:space="preserve"> the breath of kindness bl</w:t>
      </w:r>
      <w:r>
        <w:rPr>
          <w:sz w:val="76"/>
        </w:rPr>
        <w:t>ow the rest away.”</w:t>
      </w:r>
    </w:p>
    <w:sectPr w:rsidR="00E60704" w:rsidSect="00105A13">
      <w:pgSz w:w="12240" w:h="15840"/>
      <w:pgMar w:top="1440" w:right="1800" w:bottom="1440" w:left="180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3"/>
    <w:rsid w:val="00105A13"/>
    <w:rsid w:val="00E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91AD-7A42-4106-93D8-92A2CB2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Arabian proverb says,</vt:lpstr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Arabian proverb says,</dc:title>
  <dc:subject/>
  <dc:creator>Margie Westra</dc:creator>
  <cp:keywords/>
  <cp:lastModifiedBy>Mom</cp:lastModifiedBy>
  <cp:revision>2</cp:revision>
  <dcterms:created xsi:type="dcterms:W3CDTF">2017-04-22T17:16:00Z</dcterms:created>
  <dcterms:modified xsi:type="dcterms:W3CDTF">2017-04-22T17:16:00Z</dcterms:modified>
</cp:coreProperties>
</file>