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BB" w:rsidRPr="002D3891" w:rsidRDefault="00B848BB" w:rsidP="00B848BB">
      <w:pPr>
        <w:jc w:val="center"/>
        <w:rPr>
          <w:rStyle w:val="Strong"/>
          <w:rFonts w:ascii="Arial" w:hAnsi="Arial"/>
          <w:sz w:val="100"/>
          <w:szCs w:val="100"/>
        </w:rPr>
      </w:pPr>
      <w:bookmarkStart w:id="0" w:name="_GoBack"/>
      <w:bookmarkEnd w:id="0"/>
    </w:p>
    <w:p w:rsidR="00675AF2" w:rsidRDefault="00675AF2" w:rsidP="00B848BB">
      <w:pPr>
        <w:jc w:val="center"/>
        <w:rPr>
          <w:rStyle w:val="Strong"/>
          <w:rFonts w:ascii="Arial" w:hAnsi="Arial"/>
          <w:sz w:val="96"/>
          <w:szCs w:val="96"/>
        </w:rPr>
      </w:pPr>
    </w:p>
    <w:p w:rsidR="00B848BB" w:rsidRDefault="00B848BB" w:rsidP="00B848BB">
      <w:pPr>
        <w:jc w:val="center"/>
        <w:rPr>
          <w:rStyle w:val="Strong"/>
          <w:rFonts w:ascii="Arial" w:hAnsi="Arial"/>
          <w:sz w:val="96"/>
          <w:szCs w:val="96"/>
        </w:rPr>
      </w:pPr>
      <w:r w:rsidRPr="00B848BB">
        <w:rPr>
          <w:rStyle w:val="Strong"/>
          <w:rFonts w:ascii="Arial" w:hAnsi="Arial"/>
          <w:sz w:val="96"/>
          <w:szCs w:val="96"/>
        </w:rPr>
        <w:t>“</w:t>
      </w:r>
      <w:r w:rsidR="00792724" w:rsidRPr="00B848BB">
        <w:rPr>
          <w:rStyle w:val="Strong"/>
          <w:rFonts w:ascii="Arial" w:hAnsi="Arial"/>
          <w:sz w:val="96"/>
          <w:szCs w:val="96"/>
        </w:rPr>
        <w:t xml:space="preserve">A little Consideration, </w:t>
      </w:r>
    </w:p>
    <w:p w:rsidR="00B848BB" w:rsidRDefault="00792724" w:rsidP="00B848BB">
      <w:pPr>
        <w:jc w:val="center"/>
        <w:rPr>
          <w:rStyle w:val="Strong"/>
          <w:rFonts w:ascii="Arial" w:hAnsi="Arial"/>
          <w:sz w:val="96"/>
          <w:szCs w:val="96"/>
        </w:rPr>
      </w:pPr>
      <w:proofErr w:type="gramStart"/>
      <w:r w:rsidRPr="00B848BB">
        <w:rPr>
          <w:rStyle w:val="Strong"/>
          <w:rFonts w:ascii="Arial" w:hAnsi="Arial"/>
          <w:sz w:val="96"/>
          <w:szCs w:val="96"/>
        </w:rPr>
        <w:t>a</w:t>
      </w:r>
      <w:proofErr w:type="gramEnd"/>
      <w:r w:rsidRPr="00B848BB">
        <w:rPr>
          <w:rStyle w:val="Strong"/>
          <w:rFonts w:ascii="Arial" w:hAnsi="Arial"/>
          <w:sz w:val="96"/>
          <w:szCs w:val="96"/>
        </w:rPr>
        <w:t xml:space="preserve"> little Thought </w:t>
      </w:r>
    </w:p>
    <w:p w:rsidR="00B848BB" w:rsidRDefault="00792724" w:rsidP="00B848BB">
      <w:pPr>
        <w:jc w:val="center"/>
        <w:rPr>
          <w:rStyle w:val="Strong"/>
          <w:rFonts w:ascii="Arial" w:hAnsi="Arial"/>
          <w:sz w:val="96"/>
          <w:szCs w:val="96"/>
        </w:rPr>
      </w:pPr>
      <w:proofErr w:type="gramStart"/>
      <w:r w:rsidRPr="00B848BB">
        <w:rPr>
          <w:rStyle w:val="Strong"/>
          <w:rFonts w:ascii="Arial" w:hAnsi="Arial"/>
          <w:sz w:val="96"/>
          <w:szCs w:val="96"/>
        </w:rPr>
        <w:t>for</w:t>
      </w:r>
      <w:proofErr w:type="gramEnd"/>
      <w:r w:rsidRPr="00B848BB">
        <w:rPr>
          <w:rStyle w:val="Strong"/>
          <w:rFonts w:ascii="Arial" w:hAnsi="Arial"/>
          <w:sz w:val="96"/>
          <w:szCs w:val="96"/>
        </w:rPr>
        <w:t xml:space="preserve"> Others, </w:t>
      </w:r>
    </w:p>
    <w:p w:rsidR="00B848BB" w:rsidRPr="00B848BB" w:rsidRDefault="00792724" w:rsidP="00B848BB">
      <w:pPr>
        <w:jc w:val="center"/>
        <w:rPr>
          <w:rStyle w:val="Strong"/>
          <w:rFonts w:ascii="Arial" w:hAnsi="Arial"/>
          <w:sz w:val="96"/>
          <w:szCs w:val="96"/>
        </w:rPr>
      </w:pPr>
      <w:proofErr w:type="gramStart"/>
      <w:r w:rsidRPr="00B848BB">
        <w:rPr>
          <w:rStyle w:val="Strong"/>
          <w:rFonts w:ascii="Arial" w:hAnsi="Arial"/>
          <w:sz w:val="96"/>
          <w:szCs w:val="96"/>
        </w:rPr>
        <w:t>makes</w:t>
      </w:r>
      <w:proofErr w:type="gramEnd"/>
      <w:r w:rsidR="00B848BB">
        <w:rPr>
          <w:rStyle w:val="Strong"/>
          <w:rFonts w:ascii="Arial" w:hAnsi="Arial"/>
          <w:sz w:val="96"/>
          <w:szCs w:val="96"/>
        </w:rPr>
        <w:t xml:space="preserve"> a</w:t>
      </w:r>
      <w:r w:rsidRPr="00B848BB">
        <w:rPr>
          <w:rStyle w:val="Strong"/>
          <w:rFonts w:ascii="Arial" w:hAnsi="Arial"/>
          <w:sz w:val="96"/>
          <w:szCs w:val="96"/>
        </w:rPr>
        <w:t>ll the Difference.</w:t>
      </w:r>
      <w:r w:rsidR="00B848BB" w:rsidRPr="00B848BB">
        <w:rPr>
          <w:rStyle w:val="Strong"/>
          <w:rFonts w:ascii="Arial" w:hAnsi="Arial"/>
          <w:sz w:val="96"/>
          <w:szCs w:val="96"/>
        </w:rPr>
        <w:t>”</w:t>
      </w:r>
    </w:p>
    <w:p w:rsidR="00B848BB" w:rsidRPr="00B848BB" w:rsidRDefault="00B848BB" w:rsidP="00B848BB">
      <w:pPr>
        <w:jc w:val="center"/>
        <w:rPr>
          <w:rStyle w:val="Strong"/>
          <w:rFonts w:ascii="Arial" w:hAnsi="Arial"/>
          <w:sz w:val="28"/>
          <w:szCs w:val="28"/>
        </w:rPr>
      </w:pPr>
    </w:p>
    <w:p w:rsidR="00B848BB" w:rsidRDefault="00B848BB" w:rsidP="00B848BB">
      <w:pPr>
        <w:jc w:val="center"/>
        <w:rPr>
          <w:rStyle w:val="Strong"/>
          <w:rFonts w:ascii="Bernie" w:hAnsi="Bernie"/>
          <w:sz w:val="28"/>
          <w:szCs w:val="28"/>
        </w:rPr>
      </w:pPr>
    </w:p>
    <w:p w:rsidR="00B848BB" w:rsidRDefault="00B848BB" w:rsidP="00B848BB">
      <w:pPr>
        <w:jc w:val="center"/>
        <w:rPr>
          <w:rStyle w:val="Strong"/>
          <w:rFonts w:ascii="Bernie" w:hAnsi="Bernie"/>
          <w:sz w:val="28"/>
          <w:szCs w:val="28"/>
        </w:rPr>
      </w:pPr>
    </w:p>
    <w:p w:rsidR="00675AF2" w:rsidRDefault="00675AF2" w:rsidP="00B848BB">
      <w:pPr>
        <w:jc w:val="center"/>
        <w:rPr>
          <w:rStyle w:val="Strong"/>
          <w:rFonts w:ascii="Bernie" w:hAnsi="Bernie"/>
          <w:sz w:val="28"/>
          <w:szCs w:val="28"/>
        </w:rPr>
      </w:pPr>
    </w:p>
    <w:p w:rsidR="00675AF2" w:rsidRDefault="00675AF2" w:rsidP="00B848BB">
      <w:pPr>
        <w:jc w:val="center"/>
        <w:rPr>
          <w:rStyle w:val="Strong"/>
          <w:rFonts w:ascii="Bernie" w:hAnsi="Bernie"/>
          <w:sz w:val="28"/>
          <w:szCs w:val="28"/>
        </w:rPr>
      </w:pPr>
    </w:p>
    <w:p w:rsidR="00675AF2" w:rsidRDefault="00675AF2" w:rsidP="00B848BB">
      <w:pPr>
        <w:jc w:val="center"/>
        <w:rPr>
          <w:rStyle w:val="Strong"/>
          <w:rFonts w:ascii="Bernie" w:hAnsi="Bernie"/>
          <w:sz w:val="28"/>
          <w:szCs w:val="28"/>
        </w:rPr>
      </w:pPr>
    </w:p>
    <w:p w:rsidR="00792724" w:rsidRPr="00721869" w:rsidRDefault="00792724" w:rsidP="00B848BB">
      <w:pPr>
        <w:jc w:val="center"/>
        <w:rPr>
          <w:b/>
          <w:sz w:val="28"/>
          <w:szCs w:val="28"/>
        </w:rPr>
      </w:pPr>
      <w:r w:rsidRPr="00721869">
        <w:rPr>
          <w:rStyle w:val="Strong"/>
          <w:b w:val="0"/>
          <w:sz w:val="28"/>
          <w:szCs w:val="28"/>
        </w:rPr>
        <w:t>Eeyore (The Complete Tales of Winnie-the-Pooh written by A.A. Milne)</w:t>
      </w:r>
    </w:p>
    <w:sectPr w:rsidR="00792724" w:rsidRPr="00721869" w:rsidSect="00370F89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i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24"/>
    <w:rsid w:val="002D3891"/>
    <w:rsid w:val="00370F89"/>
    <w:rsid w:val="00675AF2"/>
    <w:rsid w:val="00721869"/>
    <w:rsid w:val="00792724"/>
    <w:rsid w:val="00B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650CA-5F1E-48DA-8322-634C68FF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79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little Consideration, a little Thought for Others, makes All the Difference</vt:lpstr>
    </vt:vector>
  </TitlesOfParts>
  <Company>Westra Household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little Consideration, a little Thought for Others, makes All the Difference</dc:title>
  <dc:subject/>
  <dc:creator>Margie Westra</dc:creator>
  <cp:keywords/>
  <dc:description/>
  <cp:lastModifiedBy>Mom</cp:lastModifiedBy>
  <cp:revision>2</cp:revision>
  <dcterms:created xsi:type="dcterms:W3CDTF">2017-04-23T03:25:00Z</dcterms:created>
  <dcterms:modified xsi:type="dcterms:W3CDTF">2017-04-23T03:25:00Z</dcterms:modified>
</cp:coreProperties>
</file>