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CD" w:rsidRPr="008A3BCD" w:rsidRDefault="008A3BCD" w:rsidP="008A3BCD">
      <w:pPr>
        <w:pStyle w:val="NormalWeb"/>
        <w:ind w:left="1200" w:right="480"/>
        <w:rPr>
          <w:rFonts w:ascii="Verdana" w:hAnsi="Verdana"/>
          <w:color w:val="000000"/>
          <w:sz w:val="48"/>
          <w:szCs w:val="27"/>
        </w:rPr>
      </w:pPr>
      <w:bookmarkStart w:id="0" w:name="_GoBack"/>
      <w:bookmarkEnd w:id="0"/>
    </w:p>
    <w:p w:rsidR="008A3BCD" w:rsidRP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r w:rsidRPr="008A3BCD">
        <w:rPr>
          <w:rFonts w:ascii="Verdana" w:hAnsi="Verdana"/>
          <w:color w:val="000000"/>
          <w:sz w:val="56"/>
          <w:szCs w:val="27"/>
        </w:rPr>
        <w:t xml:space="preserve">"The life </w:t>
      </w:r>
    </w:p>
    <w:p w:rsidR="008A3BCD" w:rsidRP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proofErr w:type="gramStart"/>
      <w:r w:rsidRPr="008A3BCD">
        <w:rPr>
          <w:rFonts w:ascii="Verdana" w:hAnsi="Verdana"/>
          <w:color w:val="000000"/>
          <w:sz w:val="56"/>
          <w:szCs w:val="27"/>
        </w:rPr>
        <w:t>of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self-control</w:t>
      </w:r>
    </w:p>
    <w:p w:rsidR="008A3BCD" w:rsidRP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proofErr w:type="gramStart"/>
      <w:r w:rsidRPr="008A3BCD">
        <w:rPr>
          <w:rFonts w:ascii="Verdana" w:hAnsi="Verdana"/>
          <w:color w:val="000000"/>
          <w:sz w:val="56"/>
          <w:szCs w:val="27"/>
        </w:rPr>
        <w:t>is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not grievous </w:t>
      </w:r>
    </w:p>
    <w:p w:rsidR="008A3BCD" w:rsidRP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proofErr w:type="gramStart"/>
      <w:r w:rsidRPr="008A3BCD">
        <w:rPr>
          <w:rFonts w:ascii="Verdana" w:hAnsi="Verdana"/>
          <w:color w:val="000000"/>
          <w:sz w:val="56"/>
          <w:szCs w:val="27"/>
        </w:rPr>
        <w:t>but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joyous </w:t>
      </w:r>
    </w:p>
    <w:p w:rsid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proofErr w:type="gramStart"/>
      <w:r w:rsidRPr="008A3BCD">
        <w:rPr>
          <w:rFonts w:ascii="Verdana" w:hAnsi="Verdana"/>
          <w:color w:val="000000"/>
          <w:sz w:val="56"/>
          <w:szCs w:val="27"/>
        </w:rPr>
        <w:t>when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we become</w:t>
      </w:r>
    </w:p>
    <w:p w:rsid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r w:rsidRPr="008A3BCD">
        <w:rPr>
          <w:rFonts w:ascii="Verdana" w:hAnsi="Verdana"/>
          <w:color w:val="000000"/>
          <w:sz w:val="56"/>
          <w:szCs w:val="27"/>
        </w:rPr>
        <w:t xml:space="preserve"> </w:t>
      </w:r>
      <w:proofErr w:type="gramStart"/>
      <w:r w:rsidRPr="008A3BCD">
        <w:rPr>
          <w:rFonts w:ascii="Verdana" w:hAnsi="Verdana"/>
          <w:color w:val="000000"/>
          <w:sz w:val="56"/>
          <w:szCs w:val="27"/>
        </w:rPr>
        <w:t>accustomed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to it.</w:t>
      </w:r>
    </w:p>
    <w:p w:rsid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r w:rsidRPr="008A3BCD">
        <w:rPr>
          <w:rFonts w:ascii="Verdana" w:hAnsi="Verdana"/>
          <w:color w:val="000000"/>
          <w:sz w:val="56"/>
          <w:szCs w:val="27"/>
        </w:rPr>
        <w:t xml:space="preserve"> It clears the mind; </w:t>
      </w:r>
    </w:p>
    <w:p w:rsid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proofErr w:type="gramStart"/>
      <w:r w:rsidRPr="008A3BCD">
        <w:rPr>
          <w:rFonts w:ascii="Verdana" w:hAnsi="Verdana"/>
          <w:color w:val="000000"/>
          <w:sz w:val="56"/>
          <w:szCs w:val="27"/>
        </w:rPr>
        <w:t>it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strengthens </w:t>
      </w:r>
    </w:p>
    <w:p w:rsid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proofErr w:type="gramStart"/>
      <w:r w:rsidRPr="008A3BCD">
        <w:rPr>
          <w:rFonts w:ascii="Verdana" w:hAnsi="Verdana"/>
          <w:color w:val="000000"/>
          <w:sz w:val="56"/>
          <w:szCs w:val="27"/>
        </w:rPr>
        <w:t>the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judgement; </w:t>
      </w:r>
    </w:p>
    <w:p w:rsid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proofErr w:type="gramStart"/>
      <w:r w:rsidRPr="008A3BCD">
        <w:rPr>
          <w:rFonts w:ascii="Verdana" w:hAnsi="Verdana"/>
          <w:color w:val="000000"/>
          <w:sz w:val="56"/>
          <w:szCs w:val="27"/>
        </w:rPr>
        <w:t>it</w:t>
      </w:r>
      <w:proofErr w:type="gramEnd"/>
      <w:r w:rsidRPr="008A3BCD">
        <w:rPr>
          <w:rFonts w:ascii="Verdana" w:hAnsi="Verdana"/>
          <w:color w:val="000000"/>
          <w:sz w:val="56"/>
          <w:szCs w:val="27"/>
        </w:rPr>
        <w:t xml:space="preserve"> elevates the character.</w:t>
      </w:r>
    </w:p>
    <w:p w:rsidR="008A3BCD" w:rsidRPr="008A3BCD" w:rsidRDefault="008A3BCD" w:rsidP="008A3BCD">
      <w:pPr>
        <w:pStyle w:val="NormalWeb"/>
        <w:ind w:left="1200" w:right="480"/>
        <w:jc w:val="center"/>
        <w:rPr>
          <w:rFonts w:ascii="Verdana" w:hAnsi="Verdana"/>
          <w:color w:val="000000"/>
          <w:szCs w:val="27"/>
        </w:rPr>
      </w:pPr>
      <w:r w:rsidRPr="008A3BCD">
        <w:rPr>
          <w:rFonts w:ascii="Verdana" w:hAnsi="Verdana"/>
          <w:color w:val="000000"/>
          <w:sz w:val="56"/>
          <w:szCs w:val="27"/>
        </w:rPr>
        <w:t xml:space="preserve"> It is the true freedom."</w:t>
      </w:r>
    </w:p>
    <w:p w:rsidR="008A3BCD" w:rsidRDefault="008A3BCD" w:rsidP="008A3BCD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:rsidR="008A3BCD" w:rsidRDefault="008A3BCD" w:rsidP="008A3BCD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-Benjamin Jowett-</w:t>
      </w:r>
    </w:p>
    <w:p w:rsidR="00BB3AAC" w:rsidRDefault="00BB3AAC"/>
    <w:sectPr w:rsidR="00BB3AAC" w:rsidSect="008A3BCD">
      <w:pgSz w:w="12240" w:h="15840"/>
      <w:pgMar w:top="1440" w:right="1440" w:bottom="1440" w:left="1440" w:header="720" w:footer="720" w:gutter="0"/>
      <w:pgBorders w:offsetFrom="page">
        <w:top w:val="shorebirdTracks" w:sz="20" w:space="24" w:color="auto"/>
        <w:left w:val="shorebirdTracks" w:sz="20" w:space="24" w:color="auto"/>
        <w:bottom w:val="shorebirdTracks" w:sz="20" w:space="24" w:color="auto"/>
        <w:right w:val="shorebirdTrack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CD"/>
    <w:rsid w:val="008A3BCD"/>
    <w:rsid w:val="00BB3AAC"/>
    <w:rsid w:val="00D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2017-02-08T17:05:00Z</dcterms:created>
  <dcterms:modified xsi:type="dcterms:W3CDTF">2017-02-08T17:05:00Z</dcterms:modified>
</cp:coreProperties>
</file>