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CB" w:rsidRPr="00CE2BD5" w:rsidRDefault="00DB5FCB">
      <w:pPr>
        <w:rPr>
          <w:sz w:val="32"/>
        </w:rPr>
      </w:pPr>
    </w:p>
    <w:p w:rsidR="00CE2BD5" w:rsidRDefault="00CE2BD5"/>
    <w:p w:rsidR="00CE2BD5" w:rsidRPr="00CE2BD5" w:rsidRDefault="00CE2BD5" w:rsidP="00CE2BD5">
      <w:pPr>
        <w:pStyle w:val="NormalWeb"/>
        <w:jc w:val="center"/>
        <w:rPr>
          <w:sz w:val="52"/>
        </w:rPr>
      </w:pPr>
      <w:r w:rsidRPr="00CE2BD5">
        <w:rPr>
          <w:sz w:val="52"/>
        </w:rPr>
        <w:t>"I believe in the principle</w:t>
      </w:r>
    </w:p>
    <w:p w:rsidR="00CE2BD5" w:rsidRPr="00CE2BD5" w:rsidRDefault="00CE2BD5" w:rsidP="00CE2BD5">
      <w:pPr>
        <w:pStyle w:val="NormalWeb"/>
        <w:jc w:val="center"/>
        <w:rPr>
          <w:sz w:val="52"/>
        </w:rPr>
      </w:pPr>
      <w:proofErr w:type="gramStart"/>
      <w:r w:rsidRPr="00CE2BD5">
        <w:rPr>
          <w:sz w:val="52"/>
        </w:rPr>
        <w:t>that</w:t>
      </w:r>
      <w:proofErr w:type="gramEnd"/>
      <w:r w:rsidRPr="00CE2BD5">
        <w:rPr>
          <w:sz w:val="52"/>
        </w:rPr>
        <w:t xml:space="preserve"> I can make a difference in this world.</w:t>
      </w:r>
    </w:p>
    <w:p w:rsidR="00CE2BD5" w:rsidRPr="00CE2BD5" w:rsidRDefault="00CE2BD5" w:rsidP="00CE2BD5">
      <w:pPr>
        <w:pStyle w:val="NormalWeb"/>
        <w:jc w:val="center"/>
        <w:rPr>
          <w:sz w:val="52"/>
        </w:rPr>
      </w:pPr>
      <w:r w:rsidRPr="00CE2BD5">
        <w:rPr>
          <w:sz w:val="52"/>
        </w:rPr>
        <w:t>It may be ever so small,</w:t>
      </w:r>
    </w:p>
    <w:p w:rsidR="00CE2BD5" w:rsidRPr="00CE2BD5" w:rsidRDefault="00CE2BD5" w:rsidP="00CE2BD5">
      <w:pPr>
        <w:pStyle w:val="NormalWeb"/>
        <w:jc w:val="center"/>
        <w:rPr>
          <w:sz w:val="52"/>
        </w:rPr>
      </w:pPr>
      <w:proofErr w:type="gramStart"/>
      <w:r w:rsidRPr="00CE2BD5">
        <w:rPr>
          <w:sz w:val="52"/>
        </w:rPr>
        <w:t>but</w:t>
      </w:r>
      <w:proofErr w:type="gramEnd"/>
      <w:r w:rsidRPr="00CE2BD5">
        <w:rPr>
          <w:sz w:val="52"/>
        </w:rPr>
        <w:t xml:space="preserve"> it will count for the greater good.</w:t>
      </w:r>
    </w:p>
    <w:p w:rsidR="00CE2BD5" w:rsidRPr="00CE2BD5" w:rsidRDefault="00CE2BD5" w:rsidP="00CE2BD5">
      <w:pPr>
        <w:pStyle w:val="NormalWeb"/>
        <w:jc w:val="center"/>
        <w:rPr>
          <w:sz w:val="52"/>
        </w:rPr>
      </w:pPr>
      <w:r w:rsidRPr="00CE2BD5">
        <w:rPr>
          <w:sz w:val="52"/>
        </w:rPr>
        <w:t>The goodness of the world in which we live</w:t>
      </w:r>
    </w:p>
    <w:p w:rsidR="00CE2BD5" w:rsidRPr="00CE2BD5" w:rsidRDefault="00CE2BD5" w:rsidP="00CE2BD5">
      <w:pPr>
        <w:pStyle w:val="NormalWeb"/>
        <w:jc w:val="center"/>
        <w:rPr>
          <w:sz w:val="52"/>
        </w:rPr>
      </w:pPr>
      <w:proofErr w:type="gramStart"/>
      <w:r w:rsidRPr="00CE2BD5">
        <w:rPr>
          <w:sz w:val="52"/>
        </w:rPr>
        <w:t>is</w:t>
      </w:r>
      <w:proofErr w:type="gramEnd"/>
      <w:r w:rsidRPr="00CE2BD5">
        <w:rPr>
          <w:sz w:val="52"/>
        </w:rPr>
        <w:t xml:space="preserve"> the accumulated goodness of many small</w:t>
      </w:r>
    </w:p>
    <w:p w:rsidR="00CE2BD5" w:rsidRPr="00CE2BD5" w:rsidRDefault="00CE2BD5" w:rsidP="00CE2BD5">
      <w:pPr>
        <w:pStyle w:val="NormalWeb"/>
        <w:jc w:val="center"/>
        <w:rPr>
          <w:sz w:val="52"/>
        </w:rPr>
      </w:pPr>
      <w:proofErr w:type="gramStart"/>
      <w:r w:rsidRPr="00CE2BD5">
        <w:rPr>
          <w:sz w:val="52"/>
        </w:rPr>
        <w:t>and</w:t>
      </w:r>
      <w:proofErr w:type="gramEnd"/>
      <w:r w:rsidRPr="00CE2BD5">
        <w:rPr>
          <w:sz w:val="52"/>
        </w:rPr>
        <w:t xml:space="preserve"> seemingly inconsequential acts."</w:t>
      </w:r>
    </w:p>
    <w:p w:rsidR="00CE2BD5" w:rsidRPr="00CE2BD5" w:rsidRDefault="00CE2BD5" w:rsidP="00CE2BD5">
      <w:pPr>
        <w:pStyle w:val="src"/>
        <w:jc w:val="center"/>
        <w:rPr>
          <w:sz w:val="52"/>
        </w:rPr>
      </w:pPr>
    </w:p>
    <w:p w:rsidR="00CE2BD5" w:rsidRPr="00CE2BD5" w:rsidRDefault="00CE2BD5" w:rsidP="00CE2BD5">
      <w:pPr>
        <w:pStyle w:val="src"/>
        <w:jc w:val="center"/>
        <w:rPr>
          <w:sz w:val="48"/>
        </w:rPr>
      </w:pPr>
      <w:r w:rsidRPr="00CE2BD5">
        <w:rPr>
          <w:sz w:val="32"/>
        </w:rPr>
        <w:t>-Gordon B. Hinckley-</w:t>
      </w:r>
      <w:bookmarkStart w:id="0" w:name="_GoBack"/>
      <w:bookmarkEnd w:id="0"/>
    </w:p>
    <w:sectPr w:rsidR="00CE2BD5" w:rsidRPr="00CE2BD5" w:rsidSect="00CE2BD5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D5"/>
    <w:rsid w:val="00CE2BD5"/>
    <w:rsid w:val="00D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D715C-3236-47B6-89A4-2971616C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E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2017-02-07T22:13:00Z</dcterms:created>
  <dcterms:modified xsi:type="dcterms:W3CDTF">2017-02-07T22:17:00Z</dcterms:modified>
</cp:coreProperties>
</file>