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1F" w:rsidRDefault="0057051F"/>
    <w:p w:rsidR="000A5CC6" w:rsidRDefault="000A5CC6"/>
    <w:p w:rsidR="000A5CC6" w:rsidRDefault="000A5CC6" w:rsidP="000A5CC6">
      <w:pPr>
        <w:pStyle w:val="NormalWeb"/>
        <w:jc w:val="center"/>
        <w:rPr>
          <w:sz w:val="96"/>
        </w:rPr>
      </w:pPr>
      <w:r w:rsidRPr="000A5CC6">
        <w:rPr>
          <w:sz w:val="96"/>
        </w:rPr>
        <w:t>“</w:t>
      </w:r>
      <w:r w:rsidRPr="000A5CC6">
        <w:rPr>
          <w:sz w:val="96"/>
        </w:rPr>
        <w:t xml:space="preserve">Men and Women </w:t>
      </w:r>
      <w:r>
        <w:rPr>
          <w:sz w:val="96"/>
        </w:rPr>
        <w:br/>
      </w:r>
      <w:r w:rsidRPr="000A5CC6">
        <w:rPr>
          <w:sz w:val="96"/>
        </w:rPr>
        <w:t xml:space="preserve">of Christ </w:t>
      </w:r>
      <w:r>
        <w:rPr>
          <w:sz w:val="96"/>
        </w:rPr>
        <w:br/>
      </w:r>
      <w:r w:rsidRPr="000A5CC6">
        <w:rPr>
          <w:sz w:val="96"/>
        </w:rPr>
        <w:t xml:space="preserve">are constant, </w:t>
      </w:r>
      <w:r>
        <w:rPr>
          <w:sz w:val="96"/>
        </w:rPr>
        <w:br/>
      </w:r>
      <w:r w:rsidRPr="000A5CC6">
        <w:rPr>
          <w:sz w:val="96"/>
        </w:rPr>
        <w:t xml:space="preserve">being the same </w:t>
      </w:r>
      <w:bookmarkStart w:id="0" w:name="_GoBack"/>
      <w:bookmarkEnd w:id="0"/>
      <w:r>
        <w:rPr>
          <w:sz w:val="96"/>
        </w:rPr>
        <w:br/>
      </w:r>
      <w:r w:rsidRPr="000A5CC6">
        <w:rPr>
          <w:sz w:val="96"/>
        </w:rPr>
        <w:t>in private as in public.</w:t>
      </w:r>
    </w:p>
    <w:p w:rsidR="000A5CC6" w:rsidRPr="000A5CC6" w:rsidRDefault="000A5CC6" w:rsidP="000A5CC6">
      <w:pPr>
        <w:pStyle w:val="NormalWeb"/>
        <w:jc w:val="center"/>
        <w:rPr>
          <w:sz w:val="96"/>
        </w:rPr>
      </w:pPr>
      <w:r w:rsidRPr="000A5CC6">
        <w:rPr>
          <w:sz w:val="96"/>
        </w:rPr>
        <w:t xml:space="preserve"> We cannot keep two sets of books </w:t>
      </w:r>
      <w:r>
        <w:rPr>
          <w:sz w:val="96"/>
        </w:rPr>
        <w:br/>
      </w:r>
      <w:r w:rsidRPr="000A5CC6">
        <w:rPr>
          <w:sz w:val="96"/>
        </w:rPr>
        <w:t xml:space="preserve">while heaven has </w:t>
      </w:r>
      <w:r>
        <w:rPr>
          <w:sz w:val="96"/>
        </w:rPr>
        <w:br/>
      </w:r>
      <w:r w:rsidRPr="000A5CC6">
        <w:rPr>
          <w:sz w:val="96"/>
        </w:rPr>
        <w:t>but one.</w:t>
      </w:r>
      <w:r w:rsidRPr="000A5CC6">
        <w:rPr>
          <w:sz w:val="96"/>
        </w:rPr>
        <w:t>”</w:t>
      </w:r>
    </w:p>
    <w:p w:rsidR="000A5CC6" w:rsidRDefault="000A5CC6" w:rsidP="000A5CC6">
      <w:pPr>
        <w:pStyle w:val="src"/>
        <w:jc w:val="center"/>
        <w:rPr>
          <w:sz w:val="32"/>
        </w:rPr>
      </w:pPr>
    </w:p>
    <w:p w:rsidR="000A5CC6" w:rsidRDefault="000A5CC6" w:rsidP="000A5CC6">
      <w:pPr>
        <w:pStyle w:val="src"/>
        <w:jc w:val="center"/>
      </w:pPr>
      <w:r>
        <w:rPr>
          <w:sz w:val="32"/>
        </w:rPr>
        <w:t>-</w:t>
      </w:r>
      <w:r w:rsidRPr="000A5CC6">
        <w:rPr>
          <w:sz w:val="32"/>
        </w:rPr>
        <w:t>-Elder Neal A. Maxwell-</w:t>
      </w:r>
      <w:r>
        <w:rPr>
          <w:sz w:val="32"/>
        </w:rPr>
        <w:t>-</w:t>
      </w:r>
    </w:p>
    <w:sectPr w:rsidR="000A5CC6" w:rsidSect="000A5CC6">
      <w:pgSz w:w="12240" w:h="15840"/>
      <w:pgMar w:top="1440" w:right="1440" w:bottom="1440" w:left="1440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6"/>
    <w:rsid w:val="000A5CC6"/>
    <w:rsid w:val="005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83FFB-B199-4FCD-AB9A-99A3950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A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2017-02-21T02:47:00Z</dcterms:created>
  <dcterms:modified xsi:type="dcterms:W3CDTF">2017-02-21T02:52:00Z</dcterms:modified>
</cp:coreProperties>
</file>