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45" w:rsidRPr="00B20A45" w:rsidRDefault="00B20A45" w:rsidP="00B20A45">
      <w:pPr>
        <w:pStyle w:val="NormalWeb"/>
        <w:rPr>
          <w:sz w:val="18"/>
        </w:rPr>
      </w:pPr>
    </w:p>
    <w:p w:rsidR="00B20A45" w:rsidRPr="00B20A45" w:rsidRDefault="00B20A45" w:rsidP="00B20A45">
      <w:pPr>
        <w:pStyle w:val="NormalWeb"/>
        <w:jc w:val="center"/>
        <w:rPr>
          <w:sz w:val="144"/>
        </w:rPr>
      </w:pPr>
    </w:p>
    <w:p w:rsidR="00B20A45" w:rsidRDefault="00B20A45" w:rsidP="00B20A45">
      <w:pPr>
        <w:pStyle w:val="NormalWeb"/>
        <w:jc w:val="center"/>
        <w:rPr>
          <w:sz w:val="96"/>
        </w:rPr>
      </w:pPr>
      <w:r w:rsidRPr="00B20A45">
        <w:rPr>
          <w:sz w:val="96"/>
        </w:rPr>
        <w:t>“</w:t>
      </w:r>
      <w:r w:rsidRPr="00B20A45">
        <w:rPr>
          <w:sz w:val="96"/>
        </w:rPr>
        <w:t>Dare to be true;</w:t>
      </w:r>
    </w:p>
    <w:p w:rsidR="00B20A45" w:rsidRDefault="00B20A45" w:rsidP="00B20A45">
      <w:pPr>
        <w:pStyle w:val="NormalWeb"/>
        <w:jc w:val="center"/>
        <w:rPr>
          <w:sz w:val="96"/>
        </w:rPr>
      </w:pPr>
      <w:r w:rsidRPr="00B20A45">
        <w:rPr>
          <w:sz w:val="96"/>
        </w:rPr>
        <w:t xml:space="preserve"> </w:t>
      </w:r>
      <w:proofErr w:type="gramStart"/>
      <w:r w:rsidRPr="00B20A45">
        <w:rPr>
          <w:sz w:val="96"/>
        </w:rPr>
        <w:t>nothing</w:t>
      </w:r>
      <w:proofErr w:type="gramEnd"/>
      <w:r w:rsidRPr="00B20A45">
        <w:rPr>
          <w:sz w:val="96"/>
        </w:rPr>
        <w:t xml:space="preserve"> can need a lie; </w:t>
      </w:r>
      <w:bookmarkStart w:id="0" w:name="_GoBack"/>
      <w:bookmarkEnd w:id="0"/>
    </w:p>
    <w:p w:rsidR="00B20A45" w:rsidRDefault="00B20A45" w:rsidP="00B20A45">
      <w:pPr>
        <w:pStyle w:val="NormalWeb"/>
        <w:jc w:val="center"/>
        <w:rPr>
          <w:sz w:val="96"/>
        </w:rPr>
      </w:pPr>
      <w:proofErr w:type="gramStart"/>
      <w:r w:rsidRPr="00B20A45">
        <w:rPr>
          <w:sz w:val="96"/>
        </w:rPr>
        <w:t>a</w:t>
      </w:r>
      <w:proofErr w:type="gramEnd"/>
      <w:r w:rsidRPr="00B20A45">
        <w:rPr>
          <w:sz w:val="96"/>
        </w:rPr>
        <w:t xml:space="preserve"> fault which </w:t>
      </w:r>
    </w:p>
    <w:p w:rsidR="00B20A45" w:rsidRDefault="00B20A45" w:rsidP="00B20A45">
      <w:pPr>
        <w:pStyle w:val="NormalWeb"/>
        <w:jc w:val="center"/>
        <w:rPr>
          <w:sz w:val="96"/>
        </w:rPr>
      </w:pPr>
      <w:proofErr w:type="gramStart"/>
      <w:r w:rsidRPr="00B20A45">
        <w:rPr>
          <w:sz w:val="96"/>
        </w:rPr>
        <w:t>n</w:t>
      </w:r>
      <w:r w:rsidRPr="00B20A45">
        <w:rPr>
          <w:sz w:val="96"/>
        </w:rPr>
        <w:t>eeds</w:t>
      </w:r>
      <w:proofErr w:type="gramEnd"/>
      <w:r w:rsidRPr="00B20A45">
        <w:rPr>
          <w:sz w:val="96"/>
        </w:rPr>
        <w:t xml:space="preserve"> it most</w:t>
      </w:r>
    </w:p>
    <w:p w:rsidR="00B20A45" w:rsidRPr="00B20A45" w:rsidRDefault="00B20A45" w:rsidP="00B20A45">
      <w:pPr>
        <w:pStyle w:val="NormalWeb"/>
        <w:jc w:val="center"/>
        <w:rPr>
          <w:sz w:val="96"/>
        </w:rPr>
      </w:pPr>
      <w:r w:rsidRPr="00B20A45">
        <w:rPr>
          <w:sz w:val="96"/>
        </w:rPr>
        <w:t xml:space="preserve"> </w:t>
      </w:r>
      <w:proofErr w:type="gramStart"/>
      <w:r w:rsidRPr="00B20A45">
        <w:rPr>
          <w:sz w:val="96"/>
        </w:rPr>
        <w:t>grows</w:t>
      </w:r>
      <w:proofErr w:type="gramEnd"/>
      <w:r w:rsidRPr="00B20A45">
        <w:rPr>
          <w:sz w:val="96"/>
        </w:rPr>
        <w:t xml:space="preserve"> two thereby.”</w:t>
      </w:r>
    </w:p>
    <w:p w:rsidR="00B20A45" w:rsidRDefault="00B20A45" w:rsidP="00B20A45">
      <w:pPr>
        <w:pStyle w:val="src"/>
        <w:jc w:val="center"/>
        <w:rPr>
          <w:sz w:val="32"/>
        </w:rPr>
      </w:pPr>
    </w:p>
    <w:p w:rsidR="00B20A45" w:rsidRDefault="00B20A45" w:rsidP="00B20A45">
      <w:pPr>
        <w:pStyle w:val="src"/>
        <w:jc w:val="center"/>
        <w:rPr>
          <w:sz w:val="32"/>
        </w:rPr>
      </w:pPr>
    </w:p>
    <w:p w:rsidR="00B20A45" w:rsidRPr="00B20A45" w:rsidRDefault="00B20A45" w:rsidP="00B20A45">
      <w:pPr>
        <w:pStyle w:val="src"/>
        <w:jc w:val="center"/>
        <w:rPr>
          <w:sz w:val="32"/>
        </w:rPr>
      </w:pPr>
      <w:r>
        <w:rPr>
          <w:sz w:val="32"/>
        </w:rPr>
        <w:t>-</w:t>
      </w:r>
      <w:r w:rsidRPr="00B20A45">
        <w:rPr>
          <w:sz w:val="32"/>
        </w:rPr>
        <w:t>-George Herbert-</w:t>
      </w:r>
      <w:r>
        <w:rPr>
          <w:sz w:val="32"/>
        </w:rPr>
        <w:t>-</w:t>
      </w:r>
    </w:p>
    <w:p w:rsidR="00A973D9" w:rsidRDefault="00A973D9"/>
    <w:sectPr w:rsidR="00A973D9" w:rsidSect="00B20A45">
      <w:pgSz w:w="12240" w:h="15840"/>
      <w:pgMar w:top="1440" w:right="1440" w:bottom="1440" w:left="1440" w:header="720" w:footer="720" w:gutter="0"/>
      <w:pgBorders w:offsetFrom="page">
        <w:top w:val="hypnotic" w:sz="12" w:space="24" w:color="auto"/>
        <w:left w:val="hypnotic" w:sz="12" w:space="24" w:color="auto"/>
        <w:bottom w:val="hypnotic" w:sz="12" w:space="24" w:color="auto"/>
        <w:right w:val="hypnotic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45"/>
    <w:rsid w:val="00A973D9"/>
    <w:rsid w:val="00B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005C5-D03A-4740-874B-B26945F7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B2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2017-02-16T18:04:00Z</dcterms:created>
  <dcterms:modified xsi:type="dcterms:W3CDTF">2017-02-16T18:08:00Z</dcterms:modified>
</cp:coreProperties>
</file>