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6E" w:rsidRDefault="006F5C6E" w:rsidP="006F5C6E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</w:p>
    <w:p w:rsidR="006F5C6E" w:rsidRPr="00D92B98" w:rsidRDefault="006F5C6E" w:rsidP="006F5C6E">
      <w:pPr>
        <w:pStyle w:val="NormalWeb"/>
        <w:ind w:left="1200" w:right="480"/>
        <w:rPr>
          <w:rFonts w:ascii="Verdana" w:hAnsi="Verdana"/>
          <w:i/>
          <w:color w:val="2F5496" w:themeColor="accent5" w:themeShade="BF"/>
          <w:sz w:val="28"/>
          <w:szCs w:val="27"/>
          <w:u w:val="single"/>
        </w:rPr>
      </w:pPr>
      <w:bookmarkStart w:id="0" w:name="_GoBack"/>
      <w:bookmarkEnd w:id="0"/>
      <w:r w:rsidRPr="00D92B98">
        <w:rPr>
          <w:rFonts w:ascii="Verdana" w:hAnsi="Verdana"/>
          <w:i/>
          <w:color w:val="2F5496" w:themeColor="accent5" w:themeShade="BF"/>
          <w:sz w:val="36"/>
          <w:szCs w:val="27"/>
          <w:u w:val="single"/>
        </w:rPr>
        <w:t>Malcom Muggeridge speaks of his changing perspective:</w:t>
      </w:r>
      <w:r w:rsidRPr="00D92B98">
        <w:rPr>
          <w:rFonts w:ascii="Verdana" w:hAnsi="Verdana"/>
          <w:i/>
          <w:color w:val="2F5496" w:themeColor="accent5" w:themeShade="BF"/>
          <w:sz w:val="28"/>
          <w:szCs w:val="27"/>
          <w:u w:val="single"/>
        </w:rPr>
        <w:t xml:space="preserve"> </w:t>
      </w:r>
    </w:p>
    <w:p w:rsidR="006F5C6E" w:rsidRPr="00D92B98" w:rsidRDefault="006F5C6E" w:rsidP="006F5C6E">
      <w:pPr>
        <w:pStyle w:val="NormalWeb"/>
        <w:ind w:left="1200" w:right="480"/>
        <w:rPr>
          <w:rFonts w:ascii="Verdana" w:hAnsi="Verdana"/>
          <w:color w:val="2F5496" w:themeColor="accent5" w:themeShade="BF"/>
          <w:sz w:val="27"/>
          <w:szCs w:val="27"/>
        </w:rPr>
      </w:pPr>
    </w:p>
    <w:p w:rsidR="006F5C6E" w:rsidRPr="00D92B98" w:rsidRDefault="006F5C6E" w:rsidP="006F5C6E">
      <w:pPr>
        <w:pStyle w:val="NormalWeb"/>
        <w:ind w:left="1200" w:right="480"/>
        <w:rPr>
          <w:rFonts w:ascii="Verdana" w:hAnsi="Verdana"/>
          <w:color w:val="2F5496" w:themeColor="accent5" w:themeShade="BF"/>
          <w:sz w:val="50"/>
          <w:szCs w:val="50"/>
        </w:rPr>
      </w:pPr>
      <w:r w:rsidRPr="00D92B98">
        <w:rPr>
          <w:rFonts w:ascii="Verdana" w:hAnsi="Verdana"/>
          <w:color w:val="2F5496" w:themeColor="accent5" w:themeShade="BF"/>
          <w:sz w:val="50"/>
          <w:szCs w:val="50"/>
        </w:rPr>
        <w:t>"Now, the prospect of death overshadows all others. I am like a man on a sea voyage nearing his destination. When I embarked I worried about having a cabin with a porthole, (and) whether I should be asked to sit at the captain's table, who were the more attractive and important passengers. All such considerations become pointless (because now) I shall soon be disembarking."</w:t>
      </w:r>
    </w:p>
    <w:p w:rsidR="006F5C6E" w:rsidRPr="00D92B98" w:rsidRDefault="006F5C6E" w:rsidP="006F5C6E">
      <w:pPr>
        <w:pStyle w:val="src"/>
        <w:ind w:left="1200" w:right="480"/>
        <w:rPr>
          <w:rFonts w:ascii="Verdana" w:hAnsi="Verdana"/>
          <w:i/>
          <w:iCs/>
          <w:color w:val="2F5496" w:themeColor="accent5" w:themeShade="BF"/>
          <w:sz w:val="36"/>
          <w:szCs w:val="23"/>
        </w:rPr>
      </w:pPr>
    </w:p>
    <w:p w:rsidR="00003558" w:rsidRPr="00D92B98" w:rsidRDefault="006F5C6E" w:rsidP="006F5C6E">
      <w:pPr>
        <w:pStyle w:val="src"/>
        <w:ind w:left="1200" w:right="480"/>
        <w:jc w:val="center"/>
        <w:rPr>
          <w:color w:val="2F5496" w:themeColor="accent5" w:themeShade="BF"/>
        </w:rPr>
      </w:pPr>
      <w:r w:rsidRPr="00D92B98">
        <w:rPr>
          <w:rFonts w:ascii="Verdana" w:hAnsi="Verdana"/>
          <w:i/>
          <w:iCs/>
          <w:color w:val="2F5496" w:themeColor="accent5" w:themeShade="BF"/>
          <w:sz w:val="28"/>
          <w:szCs w:val="23"/>
        </w:rPr>
        <w:t>-</w:t>
      </w:r>
      <w:r w:rsidRPr="00D92B98">
        <w:rPr>
          <w:rFonts w:ascii="Verdana" w:hAnsi="Verdana"/>
          <w:i/>
          <w:iCs/>
          <w:color w:val="2F5496" w:themeColor="accent5" w:themeShade="BF"/>
          <w:sz w:val="28"/>
          <w:szCs w:val="23"/>
        </w:rPr>
        <w:t>-Book: Things Past, 1979, p. 166-</w:t>
      </w:r>
      <w:r w:rsidRPr="00D92B98">
        <w:rPr>
          <w:rFonts w:ascii="Verdana" w:hAnsi="Verdana"/>
          <w:i/>
          <w:iCs/>
          <w:color w:val="2F5496" w:themeColor="accent5" w:themeShade="BF"/>
          <w:sz w:val="28"/>
          <w:szCs w:val="23"/>
        </w:rPr>
        <w:t>-</w:t>
      </w:r>
    </w:p>
    <w:sectPr w:rsidR="00003558" w:rsidRPr="00D92B98" w:rsidSect="006F5C6E">
      <w:pgSz w:w="15840" w:h="12240" w:orient="landscape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03558"/>
    <w:rsid w:val="006F5C6E"/>
    <w:rsid w:val="00D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B2626-8CFA-4595-92A2-14F5ED8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F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2017-02-25T21:14:00Z</dcterms:created>
  <dcterms:modified xsi:type="dcterms:W3CDTF">2017-02-25T21:29:00Z</dcterms:modified>
</cp:coreProperties>
</file>